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94EF" w14:textId="3306E606" w:rsidR="00F4525C" w:rsidRPr="00B30313" w:rsidRDefault="00C15E15" w:rsidP="00C23677">
      <w:pPr>
        <w:pStyle w:val="VCAADocumenttitle"/>
        <w:rPr>
          <w:b/>
          <w:noProof w:val="0"/>
        </w:rPr>
      </w:pPr>
      <w:bookmarkStart w:id="0" w:name="_Hlk179968710"/>
      <w:r w:rsidRPr="00B30313">
        <w:rPr>
          <w:noProof w:val="0"/>
        </w:rPr>
        <w:t>Ethical Capability</w:t>
      </w:r>
      <w:r w:rsidR="000A1E02" w:rsidRPr="00B30313">
        <w:rPr>
          <w:noProof w:val="0"/>
        </w:rPr>
        <w:t xml:space="preserve"> </w:t>
      </w:r>
      <w:r w:rsidR="002C0619" w:rsidRPr="00B30313">
        <w:rPr>
          <w:noProof w:val="0"/>
        </w:rPr>
        <w:t xml:space="preserve">Levels </w:t>
      </w:r>
      <w:r w:rsidR="00667073" w:rsidRPr="00B30313">
        <w:rPr>
          <w:noProof w:val="0"/>
        </w:rPr>
        <w:t>9</w:t>
      </w:r>
      <w:r w:rsidR="002C0619" w:rsidRPr="00B30313">
        <w:rPr>
          <w:noProof w:val="0"/>
        </w:rPr>
        <w:t xml:space="preserve"> and </w:t>
      </w:r>
      <w:r w:rsidR="00667073" w:rsidRPr="00B30313">
        <w:rPr>
          <w:noProof w:val="0"/>
        </w:rPr>
        <w:t>10</w:t>
      </w:r>
      <w:r w:rsidR="007777D6" w:rsidRPr="00B30313">
        <w:rPr>
          <w:noProof w:val="0"/>
        </w:rPr>
        <w:t xml:space="preserve"> </w:t>
      </w:r>
      <w:r w:rsidR="00EC2201" w:rsidRPr="00B30313">
        <w:rPr>
          <w:noProof w:val="0"/>
        </w:rPr>
        <w:t xml:space="preserve">curriculum area </w:t>
      </w:r>
      <w:r w:rsidR="007777D6" w:rsidRPr="00B30313">
        <w:rPr>
          <w:noProof w:val="0"/>
        </w:rPr>
        <w:t>map</w:t>
      </w:r>
      <w:r w:rsidR="003E1316" w:rsidRPr="00B30313">
        <w:rPr>
          <w:noProof w:val="0"/>
        </w:rPr>
        <w:t xml:space="preserve"> – </w:t>
      </w:r>
      <w:r w:rsidR="00B10519" w:rsidRPr="00B30313">
        <w:rPr>
          <w:noProof w:val="0"/>
        </w:rPr>
        <w:t>example</w:t>
      </w:r>
      <w:bookmarkEnd w:id="0"/>
    </w:p>
    <w:p w14:paraId="0B3B8CCF" w14:textId="77777777" w:rsidR="00D72823" w:rsidRPr="00B30313" w:rsidRDefault="00D72823" w:rsidP="007B3118">
      <w:pPr>
        <w:pStyle w:val="VCAAbody"/>
        <w:rPr>
          <w:rStyle w:val="VCAAbold"/>
          <w:lang w:val="en-AU"/>
        </w:rPr>
        <w:sectPr w:rsidR="00D72823" w:rsidRPr="00B30313" w:rsidSect="00600990">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03833C8A" w14:textId="52EC3E6D" w:rsidR="007B3118" w:rsidRPr="00B30313" w:rsidRDefault="007B3118" w:rsidP="007B3118">
      <w:pPr>
        <w:pStyle w:val="VCAAbody"/>
        <w:rPr>
          <w:rStyle w:val="VCAAbold"/>
          <w:lang w:val="en-AU"/>
        </w:rPr>
      </w:pPr>
      <w:r w:rsidRPr="00B30313">
        <w:rPr>
          <w:rStyle w:val="VCAAbold"/>
          <w:lang w:val="en-AU"/>
        </w:rPr>
        <w:t>Use this</w:t>
      </w:r>
      <w:r w:rsidR="00623BB1" w:rsidRPr="00B30313">
        <w:rPr>
          <w:rStyle w:val="VCAAbold"/>
          <w:lang w:val="en-AU"/>
        </w:rPr>
        <w:t xml:space="preserve"> </w:t>
      </w:r>
      <w:r w:rsidR="00623BB1" w:rsidRPr="00B30313">
        <w:rPr>
          <w:rStyle w:val="VCAAbodyblue"/>
        </w:rPr>
        <w:t>curriculum area map</w:t>
      </w:r>
      <w:r w:rsidRPr="00B30313">
        <w:rPr>
          <w:rStyle w:val="VCAAbodyblue"/>
        </w:rPr>
        <w:t xml:space="preserve"> </w:t>
      </w:r>
      <w:r w:rsidRPr="00B30313">
        <w:rPr>
          <w:rStyle w:val="VCAAbold"/>
          <w:lang w:val="en-AU"/>
        </w:rPr>
        <w:t>to identify where achievement standard</w:t>
      </w:r>
      <w:r w:rsidR="00FB5A89" w:rsidRPr="00B30313">
        <w:rPr>
          <w:rStyle w:val="VCAAbold"/>
          <w:lang w:val="en-AU"/>
        </w:rPr>
        <w:t xml:space="preserve"> </w:t>
      </w:r>
      <w:r w:rsidRPr="00B30313">
        <w:rPr>
          <w:rStyle w:val="VCAAbold"/>
          <w:lang w:val="en-AU"/>
        </w:rPr>
        <w:t>s</w:t>
      </w:r>
      <w:r w:rsidR="00FB5A89" w:rsidRPr="00B30313">
        <w:rPr>
          <w:rStyle w:val="VCAAbold"/>
          <w:lang w:val="en-AU"/>
        </w:rPr>
        <w:t>entences</w:t>
      </w:r>
      <w:r w:rsidRPr="00B30313">
        <w:rPr>
          <w:rStyle w:val="VCAAbold"/>
          <w:lang w:val="en-AU"/>
        </w:rPr>
        <w:t xml:space="preserve"> </w:t>
      </w:r>
      <w:r w:rsidR="006C1F8F">
        <w:rPr>
          <w:rStyle w:val="VCAAbold"/>
          <w:lang w:val="en-AU"/>
        </w:rPr>
        <w:t xml:space="preserve">and </w:t>
      </w:r>
      <w:r w:rsidR="006C1F8F" w:rsidRPr="006C1F8F">
        <w:rPr>
          <w:rStyle w:val="VCAAbold"/>
          <w:lang w:val="en-AU"/>
        </w:rPr>
        <w:t xml:space="preserve">content descriptions </w:t>
      </w:r>
      <w:r w:rsidRPr="00B30313">
        <w:rPr>
          <w:rStyle w:val="VCAAbold"/>
          <w:lang w:val="en-AU"/>
        </w:rPr>
        <w:t xml:space="preserve">are explicitly addressed within your school’s teaching and learning </w:t>
      </w:r>
      <w:r w:rsidR="00457517" w:rsidRPr="00B30313">
        <w:rPr>
          <w:rStyle w:val="VCAAbold"/>
          <w:lang w:val="en-AU"/>
        </w:rPr>
        <w:t>plans</w:t>
      </w:r>
      <w:r w:rsidRPr="00B30313">
        <w:rPr>
          <w:rStyle w:val="VCAAbold"/>
          <w:lang w:val="en-AU"/>
        </w:rPr>
        <w:t>.</w:t>
      </w:r>
      <w:r w:rsidR="00457517" w:rsidRPr="00B30313">
        <w:rPr>
          <w:rStyle w:val="VCAAbold"/>
          <w:lang w:val="en-AU"/>
        </w:rPr>
        <w:t xml:space="preserve"> This template will help you to both map the Victorian Curriculum F–10 Version 2.0 and audit your current teaching and learning plans.</w:t>
      </w:r>
    </w:p>
    <w:p w14:paraId="5CB637F2" w14:textId="77777777" w:rsidR="00F815F4" w:rsidRPr="00B30313" w:rsidRDefault="00680C66" w:rsidP="0029316D">
      <w:pPr>
        <w:pStyle w:val="Heading1"/>
        <w:rPr>
          <w:noProof w:val="0"/>
          <w:lang w:val="en-AU"/>
        </w:rPr>
      </w:pPr>
      <w:r w:rsidRPr="00B30313">
        <w:rPr>
          <w:noProof w:val="0"/>
          <w:lang w:val="en-AU"/>
        </w:rPr>
        <w:t>Instruction</w:t>
      </w:r>
      <w:r w:rsidR="009F119C" w:rsidRPr="00B30313">
        <w:rPr>
          <w:noProof w:val="0"/>
          <w:lang w:val="en-AU"/>
        </w:rPr>
        <w:t>s</w:t>
      </w:r>
      <w:r w:rsidRPr="00B30313">
        <w:rPr>
          <w:noProof w:val="0"/>
          <w:lang w:val="en-AU"/>
        </w:rPr>
        <w:t xml:space="preserve"> </w:t>
      </w:r>
    </w:p>
    <w:p w14:paraId="558D397F" w14:textId="77777777" w:rsidR="005B3500" w:rsidRPr="00B30313" w:rsidRDefault="005B3500" w:rsidP="00E4635E">
      <w:pPr>
        <w:pStyle w:val="VCAAbody"/>
        <w:numPr>
          <w:ilvl w:val="0"/>
          <w:numId w:val="5"/>
        </w:numPr>
        <w:rPr>
          <w:szCs w:val="20"/>
          <w:lang w:val="en-AU"/>
        </w:rPr>
      </w:pPr>
      <w:r w:rsidRPr="00B30313">
        <w:rPr>
          <w:szCs w:val="20"/>
          <w:lang w:val="en-AU"/>
        </w:rPr>
        <w:t xml:space="preserve">Enter your details in the footer on page 1. </w:t>
      </w:r>
    </w:p>
    <w:p w14:paraId="25E39D46" w14:textId="77777777" w:rsidR="00613347" w:rsidRPr="00B30313" w:rsidRDefault="008B7FC8" w:rsidP="00E4635E">
      <w:pPr>
        <w:pStyle w:val="VCAAbody"/>
        <w:numPr>
          <w:ilvl w:val="0"/>
          <w:numId w:val="5"/>
        </w:numPr>
        <w:rPr>
          <w:szCs w:val="20"/>
          <w:lang w:val="en-AU"/>
        </w:rPr>
      </w:pPr>
      <w:r w:rsidRPr="00B30313">
        <w:rPr>
          <w:szCs w:val="20"/>
          <w:lang w:val="en-AU"/>
        </w:rPr>
        <w:t xml:space="preserve">Enter </w:t>
      </w:r>
      <w:r w:rsidR="00680C66" w:rsidRPr="00B30313">
        <w:rPr>
          <w:szCs w:val="20"/>
          <w:lang w:val="en-AU"/>
        </w:rPr>
        <w:t>the title of</w:t>
      </w:r>
      <w:r w:rsidRPr="00B30313">
        <w:rPr>
          <w:szCs w:val="20"/>
          <w:lang w:val="en-AU"/>
        </w:rPr>
        <w:t xml:space="preserve"> </w:t>
      </w:r>
      <w:r w:rsidR="00457517" w:rsidRPr="00B30313">
        <w:rPr>
          <w:szCs w:val="20"/>
          <w:lang w:val="en-AU"/>
        </w:rPr>
        <w:t>each</w:t>
      </w:r>
      <w:r w:rsidRPr="00B30313">
        <w:rPr>
          <w:szCs w:val="20"/>
          <w:lang w:val="en-AU"/>
        </w:rPr>
        <w:t xml:space="preserve"> </w:t>
      </w:r>
      <w:r w:rsidR="00613347" w:rsidRPr="00B30313">
        <w:rPr>
          <w:szCs w:val="20"/>
          <w:lang w:val="en-AU"/>
        </w:rPr>
        <w:t xml:space="preserve">teaching and learning </w:t>
      </w:r>
      <w:r w:rsidR="00680C66" w:rsidRPr="00B30313">
        <w:rPr>
          <w:szCs w:val="20"/>
          <w:lang w:val="en-AU"/>
        </w:rPr>
        <w:t>unit in the first column</w:t>
      </w:r>
      <w:r w:rsidRPr="00B30313">
        <w:rPr>
          <w:szCs w:val="20"/>
          <w:lang w:val="en-AU"/>
        </w:rPr>
        <w:t xml:space="preserve"> of </w:t>
      </w:r>
      <w:r w:rsidR="00904367" w:rsidRPr="00B30313">
        <w:rPr>
          <w:szCs w:val="20"/>
          <w:lang w:val="en-AU"/>
        </w:rPr>
        <w:t>each mapping</w:t>
      </w:r>
      <w:r w:rsidRPr="00B30313">
        <w:rPr>
          <w:szCs w:val="20"/>
          <w:lang w:val="en-AU"/>
        </w:rPr>
        <w:t xml:space="preserve"> table</w:t>
      </w:r>
      <w:r w:rsidR="00613347" w:rsidRPr="00B30313">
        <w:rPr>
          <w:szCs w:val="20"/>
          <w:lang w:val="en-AU"/>
        </w:rPr>
        <w:t xml:space="preserve">. </w:t>
      </w:r>
      <w:r w:rsidRPr="00B30313">
        <w:rPr>
          <w:szCs w:val="20"/>
          <w:lang w:val="en-AU"/>
        </w:rPr>
        <w:t xml:space="preserve">Indicate the connections to the curriculum by checking the box of the relevant </w:t>
      </w:r>
      <w:r w:rsidR="00680C66" w:rsidRPr="00B30313">
        <w:rPr>
          <w:szCs w:val="20"/>
          <w:lang w:val="en-AU"/>
        </w:rPr>
        <w:t>content description</w:t>
      </w:r>
      <w:r w:rsidR="009F119C" w:rsidRPr="00B30313">
        <w:rPr>
          <w:szCs w:val="20"/>
          <w:lang w:val="en-AU"/>
        </w:rPr>
        <w:t>(</w:t>
      </w:r>
      <w:r w:rsidR="00680C66" w:rsidRPr="00B30313">
        <w:rPr>
          <w:szCs w:val="20"/>
          <w:lang w:val="en-AU"/>
        </w:rPr>
        <w:t>s</w:t>
      </w:r>
      <w:r w:rsidR="009F119C" w:rsidRPr="00B30313">
        <w:rPr>
          <w:szCs w:val="20"/>
          <w:lang w:val="en-AU"/>
        </w:rPr>
        <w:t>)</w:t>
      </w:r>
      <w:r w:rsidR="00680C66" w:rsidRPr="00B30313">
        <w:rPr>
          <w:szCs w:val="20"/>
          <w:lang w:val="en-AU"/>
        </w:rPr>
        <w:t xml:space="preserve"> </w:t>
      </w:r>
      <w:r w:rsidR="00613347" w:rsidRPr="00B30313">
        <w:rPr>
          <w:szCs w:val="20"/>
          <w:lang w:val="en-AU"/>
        </w:rPr>
        <w:t>and writ</w:t>
      </w:r>
      <w:r w:rsidRPr="00B30313">
        <w:rPr>
          <w:szCs w:val="20"/>
          <w:lang w:val="en-AU"/>
        </w:rPr>
        <w:t>ing</w:t>
      </w:r>
      <w:r w:rsidR="00613347" w:rsidRPr="00B30313">
        <w:rPr>
          <w:szCs w:val="20"/>
          <w:lang w:val="en-AU"/>
        </w:rPr>
        <w:t xml:space="preserve"> the</w:t>
      </w:r>
      <w:r w:rsidRPr="00B30313">
        <w:rPr>
          <w:szCs w:val="20"/>
          <w:lang w:val="en-AU"/>
        </w:rPr>
        <w:t xml:space="preserve"> number of the</w:t>
      </w:r>
      <w:r w:rsidR="00613347" w:rsidRPr="00B30313">
        <w:rPr>
          <w:szCs w:val="20"/>
          <w:lang w:val="en-AU"/>
        </w:rPr>
        <w:t xml:space="preserve"> relevant sentence(s) from the achievement standard</w:t>
      </w:r>
      <w:r w:rsidR="00680C66" w:rsidRPr="00B30313">
        <w:rPr>
          <w:szCs w:val="20"/>
          <w:lang w:val="en-AU"/>
        </w:rPr>
        <w:t xml:space="preserve">. </w:t>
      </w:r>
    </w:p>
    <w:p w14:paraId="28153BA1" w14:textId="77777777" w:rsidR="00F815F4" w:rsidRPr="00B30313" w:rsidRDefault="00F815F4" w:rsidP="00E4635E">
      <w:pPr>
        <w:pStyle w:val="VCAAbody"/>
        <w:numPr>
          <w:ilvl w:val="0"/>
          <w:numId w:val="5"/>
        </w:numPr>
        <w:rPr>
          <w:szCs w:val="20"/>
          <w:lang w:val="en-AU"/>
        </w:rPr>
      </w:pPr>
      <w:r w:rsidRPr="00B30313">
        <w:rPr>
          <w:szCs w:val="20"/>
          <w:lang w:val="en-AU"/>
        </w:rPr>
        <w:t xml:space="preserve">Complete </w:t>
      </w:r>
      <w:r w:rsidR="00904367" w:rsidRPr="00B30313">
        <w:rPr>
          <w:szCs w:val="20"/>
          <w:lang w:val="en-AU"/>
        </w:rPr>
        <w:t>all the mapping</w:t>
      </w:r>
      <w:r w:rsidRPr="00B30313">
        <w:rPr>
          <w:szCs w:val="20"/>
          <w:lang w:val="en-AU"/>
        </w:rPr>
        <w:t xml:space="preserve"> table</w:t>
      </w:r>
      <w:r w:rsidR="00904367" w:rsidRPr="00B30313">
        <w:rPr>
          <w:szCs w:val="20"/>
          <w:lang w:val="en-AU"/>
        </w:rPr>
        <w:t>s</w:t>
      </w:r>
      <w:r w:rsidR="00613347" w:rsidRPr="00B30313">
        <w:rPr>
          <w:szCs w:val="20"/>
          <w:lang w:val="en-AU"/>
        </w:rPr>
        <w:t>, listing all teaching and learning units.</w:t>
      </w:r>
      <w:r w:rsidR="00BF7F24" w:rsidRPr="00B30313">
        <w:rPr>
          <w:szCs w:val="20"/>
          <w:lang w:val="en-AU"/>
        </w:rPr>
        <w:t xml:space="preserve"> Check that all achievement standard sentences have been covered.</w:t>
      </w:r>
      <w:r w:rsidR="00904367" w:rsidRPr="00B30313">
        <w:rPr>
          <w:szCs w:val="20"/>
          <w:lang w:val="en-AU"/>
        </w:rPr>
        <w:t xml:space="preserve"> Detail any comments, notes and actions.</w:t>
      </w:r>
    </w:p>
    <w:p w14:paraId="519D67FA" w14:textId="2E5FA1D3" w:rsidR="00613347" w:rsidRPr="00B30313" w:rsidRDefault="00613347" w:rsidP="7314ED12">
      <w:pPr>
        <w:pStyle w:val="VCAAbody"/>
        <w:numPr>
          <w:ilvl w:val="0"/>
          <w:numId w:val="5"/>
        </w:numPr>
      </w:pPr>
      <w:r w:rsidRPr="7314ED12">
        <w:t>Complete</w:t>
      </w:r>
      <w:r w:rsidR="00680C66" w:rsidRPr="7314ED12">
        <w:t xml:space="preserve"> the </w:t>
      </w:r>
      <w:r w:rsidR="00FB5A89" w:rsidRPr="7314ED12">
        <w:t>‘</w:t>
      </w:r>
      <w:r w:rsidR="00457517" w:rsidRPr="7314ED12">
        <w:t>Assessment</w:t>
      </w:r>
      <w:r w:rsidR="00FB5A89" w:rsidRPr="7314ED12">
        <w:t>’</w:t>
      </w:r>
      <w:r w:rsidR="00457517" w:rsidRPr="7314ED12">
        <w:t xml:space="preserve">, </w:t>
      </w:r>
      <w:r w:rsidR="00FB5A89" w:rsidRPr="7314ED12">
        <w:t>‘</w:t>
      </w:r>
      <w:r w:rsidR="0029316D" w:rsidRPr="7314ED12">
        <w:t>Analysis</w:t>
      </w:r>
      <w:r w:rsidR="00AA4F5D" w:rsidRPr="7314ED12">
        <w:t xml:space="preserve"> of </w:t>
      </w:r>
      <w:r w:rsidR="00FB5A89" w:rsidRPr="7314ED12">
        <w:t>c</w:t>
      </w:r>
      <w:r w:rsidR="00AA4F5D" w:rsidRPr="7314ED12">
        <w:t xml:space="preserve">urriculum </w:t>
      </w:r>
      <w:r w:rsidR="00FB5A89" w:rsidRPr="7314ED12">
        <w:t>c</w:t>
      </w:r>
      <w:r w:rsidR="00AA4F5D" w:rsidRPr="7314ED12">
        <w:t>overage</w:t>
      </w:r>
      <w:r w:rsidR="00FB5A89" w:rsidRPr="7314ED12">
        <w:t>’</w:t>
      </w:r>
      <w:r w:rsidR="0029316D" w:rsidRPr="7314ED12">
        <w:t xml:space="preserve"> and </w:t>
      </w:r>
      <w:r w:rsidR="00FB5A89" w:rsidRPr="7314ED12">
        <w:t>‘</w:t>
      </w:r>
      <w:r w:rsidR="00457517" w:rsidRPr="7314ED12">
        <w:t xml:space="preserve">Next </w:t>
      </w:r>
      <w:r w:rsidR="00FB5A89" w:rsidRPr="7314ED12">
        <w:t>s</w:t>
      </w:r>
      <w:r w:rsidR="00457517" w:rsidRPr="7314ED12">
        <w:t>teps</w:t>
      </w:r>
      <w:r w:rsidR="00FB5A89" w:rsidRPr="7314ED12">
        <w:t>’</w:t>
      </w:r>
      <w:r w:rsidR="0029316D" w:rsidRPr="7314ED12">
        <w:t xml:space="preserve"> sections</w:t>
      </w:r>
      <w:r w:rsidRPr="7314ED12">
        <w:t xml:space="preserve"> on the final page</w:t>
      </w:r>
      <w:r w:rsidR="006C1F8F">
        <w:t>(s)</w:t>
      </w:r>
      <w:r w:rsidRPr="7314ED12">
        <w:t>.</w:t>
      </w:r>
    </w:p>
    <w:p w14:paraId="1EAACF85" w14:textId="77777777" w:rsidR="0029316D" w:rsidRPr="00B30313" w:rsidRDefault="00E00BFF" w:rsidP="007B4BF7">
      <w:pPr>
        <w:pStyle w:val="VCAAbody"/>
        <w:rPr>
          <w:lang w:val="en-AU"/>
        </w:rPr>
      </w:pPr>
      <w:r w:rsidRPr="00B30313">
        <w:rPr>
          <w:rStyle w:val="VCAAbold"/>
          <w:lang w:val="en-AU"/>
        </w:rPr>
        <w:t>Hint:</w:t>
      </w:r>
      <w:r w:rsidRPr="00B30313">
        <w:rPr>
          <w:lang w:val="en-AU"/>
        </w:rPr>
        <w:t xml:space="preserve"> </w:t>
      </w:r>
      <w:r w:rsidR="0029316D" w:rsidRPr="00B30313">
        <w:rPr>
          <w:lang w:val="en-AU"/>
        </w:rPr>
        <w:t xml:space="preserve">Use </w:t>
      </w:r>
      <w:r w:rsidRPr="00B30313">
        <w:rPr>
          <w:lang w:val="en-AU"/>
        </w:rPr>
        <w:t>your</w:t>
      </w:r>
      <w:r w:rsidR="00875D3B" w:rsidRPr="00B30313">
        <w:rPr>
          <w:lang w:val="en-AU"/>
        </w:rPr>
        <w:t xml:space="preserve"> completed curriculum</w:t>
      </w:r>
      <w:r w:rsidR="00ED078F" w:rsidRPr="00B30313">
        <w:rPr>
          <w:lang w:val="en-AU"/>
        </w:rPr>
        <w:t xml:space="preserve"> area</w:t>
      </w:r>
      <w:r w:rsidR="00875D3B" w:rsidRPr="00B30313">
        <w:rPr>
          <w:lang w:val="en-AU"/>
        </w:rPr>
        <w:t xml:space="preserve"> </w:t>
      </w:r>
      <w:r w:rsidR="00566901" w:rsidRPr="00B30313">
        <w:rPr>
          <w:lang w:val="en-AU"/>
        </w:rPr>
        <w:t>map</w:t>
      </w:r>
      <w:r w:rsidR="0029316D" w:rsidRPr="00B30313">
        <w:rPr>
          <w:lang w:val="en-AU"/>
        </w:rPr>
        <w:t xml:space="preserve"> to start populating </w:t>
      </w:r>
      <w:r w:rsidR="00904367" w:rsidRPr="00B30313">
        <w:rPr>
          <w:lang w:val="en-AU"/>
        </w:rPr>
        <w:t>or updat</w:t>
      </w:r>
      <w:r w:rsidR="00566901" w:rsidRPr="00B30313">
        <w:rPr>
          <w:lang w:val="en-AU"/>
        </w:rPr>
        <w:t>ing</w:t>
      </w:r>
      <w:r w:rsidR="00904367" w:rsidRPr="00B30313">
        <w:rPr>
          <w:lang w:val="en-AU"/>
        </w:rPr>
        <w:t xml:space="preserve"> your</w:t>
      </w:r>
      <w:r w:rsidR="00666E72" w:rsidRPr="00B30313">
        <w:rPr>
          <w:lang w:val="en-AU"/>
        </w:rPr>
        <w:t xml:space="preserve"> </w:t>
      </w:r>
      <w:r w:rsidR="00623BB1" w:rsidRPr="00B30313">
        <w:rPr>
          <w:rStyle w:val="VCAAbodyblue"/>
        </w:rPr>
        <w:t>curriculum area</w:t>
      </w:r>
      <w:r w:rsidR="0029316D" w:rsidRPr="00B30313">
        <w:rPr>
          <w:rStyle w:val="VCAAbodyblue"/>
        </w:rPr>
        <w:t xml:space="preserve"> plan</w:t>
      </w:r>
      <w:r w:rsidR="0029316D" w:rsidRPr="00B30313">
        <w:rPr>
          <w:lang w:val="en-AU"/>
        </w:rPr>
        <w:t>.</w:t>
      </w:r>
    </w:p>
    <w:p w14:paraId="1D7D34F0" w14:textId="2E575B9C" w:rsidR="00C7496F" w:rsidRPr="00B30313" w:rsidRDefault="00202DEA" w:rsidP="007B3118">
      <w:pPr>
        <w:pStyle w:val="VCAAbody"/>
        <w:rPr>
          <w:lang w:val="en-AU"/>
        </w:rPr>
      </w:pPr>
      <w:r w:rsidRPr="00B30313">
        <w:rPr>
          <w:lang w:val="en-AU"/>
        </w:rPr>
        <w:br w:type="column"/>
      </w:r>
    </w:p>
    <w:tbl>
      <w:tblPr>
        <w:tblW w:w="120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chievement standard (AS), with numbered sentences"/>
      </w:tblPr>
      <w:tblGrid>
        <w:gridCol w:w="11481"/>
        <w:gridCol w:w="567"/>
      </w:tblGrid>
      <w:tr w:rsidR="000C4518" w:rsidRPr="00B30313" w14:paraId="59577387" w14:textId="77777777" w:rsidTr="00C7496F">
        <w:tc>
          <w:tcPr>
            <w:tcW w:w="11481" w:type="dxa"/>
            <w:shd w:val="clear" w:color="auto" w:fill="0072AA"/>
          </w:tcPr>
          <w:p w14:paraId="6D684697" w14:textId="10049B7E" w:rsidR="00E0242B" w:rsidRPr="00B30313" w:rsidRDefault="00EF7934" w:rsidP="00B30313">
            <w:pPr>
              <w:pStyle w:val="VCAAtablecondensedheading"/>
              <w:jc w:val="left"/>
              <w:rPr>
                <w:color w:val="FFFFFF" w:themeColor="background1"/>
              </w:rPr>
            </w:pPr>
            <w:r w:rsidRPr="00B30313">
              <w:rPr>
                <w:color w:val="FFFFFF" w:themeColor="background1"/>
              </w:rPr>
              <w:t>Achievement standard (AS), with numbered sentences</w:t>
            </w:r>
          </w:p>
        </w:tc>
        <w:tc>
          <w:tcPr>
            <w:tcW w:w="567" w:type="dxa"/>
            <w:shd w:val="clear" w:color="auto" w:fill="0072AA"/>
          </w:tcPr>
          <w:p w14:paraId="5468F3A2" w14:textId="77777777" w:rsidR="00E0242B" w:rsidRPr="00B30313" w:rsidRDefault="00BF7F24" w:rsidP="007B4BF7">
            <w:pPr>
              <w:pStyle w:val="VCAAtablecondensedheading"/>
              <w:rPr>
                <w:b w:val="0"/>
                <w:bCs w:val="0"/>
                <w:color w:val="FFFFFF" w:themeColor="background1"/>
              </w:rPr>
            </w:pPr>
            <w:r w:rsidRPr="00B30313">
              <w:rPr>
                <w:color w:val="FFFFFF" w:themeColor="background1"/>
              </w:rPr>
              <w:t>Y/N</w:t>
            </w:r>
          </w:p>
        </w:tc>
      </w:tr>
      <w:tr w:rsidR="00AF29CC" w:rsidRPr="00B30313" w14:paraId="29E10A19" w14:textId="77777777" w:rsidTr="00C7496F">
        <w:tc>
          <w:tcPr>
            <w:tcW w:w="11481" w:type="dxa"/>
          </w:tcPr>
          <w:p w14:paraId="0AF7EE8B" w14:textId="77777777" w:rsidR="00AF29CC" w:rsidRPr="00B30313" w:rsidRDefault="00667073" w:rsidP="00060D9B">
            <w:pPr>
              <w:pStyle w:val="VCAAtablecondensed"/>
              <w:numPr>
                <w:ilvl w:val="0"/>
                <w:numId w:val="14"/>
              </w:numPr>
              <w:rPr>
                <w:lang w:val="en-AU"/>
              </w:rPr>
            </w:pPr>
            <w:r w:rsidRPr="00B30313">
              <w:rPr>
                <w:lang w:val="en-AU"/>
              </w:rPr>
              <w:t>By the end of Level 10, students analyse distinctions, connections and tensions between ethical concepts in different situations or contexts.</w:t>
            </w:r>
          </w:p>
        </w:tc>
        <w:tc>
          <w:tcPr>
            <w:tcW w:w="567" w:type="dxa"/>
          </w:tcPr>
          <w:p w14:paraId="6486FE92" w14:textId="77777777" w:rsidR="00AF29CC" w:rsidRPr="00B30313" w:rsidRDefault="00CF6CF1" w:rsidP="00060D9B">
            <w:pPr>
              <w:pStyle w:val="VCAAbody"/>
              <w:jc w:val="center"/>
              <w:rPr>
                <w:lang w:val="en-AU"/>
              </w:rPr>
            </w:pPr>
            <w:r w:rsidRPr="00B30313">
              <w:rPr>
                <w:rFonts w:ascii="Wingdings" w:hAnsi="Wingdings"/>
                <w:lang w:val="en-AU"/>
              </w:rPr>
              <w:t>ü</w:t>
            </w:r>
          </w:p>
        </w:tc>
      </w:tr>
      <w:tr w:rsidR="00AF29CC" w:rsidRPr="00B30313" w14:paraId="4B5F90EF" w14:textId="77777777" w:rsidTr="00C7496F">
        <w:tc>
          <w:tcPr>
            <w:tcW w:w="11481" w:type="dxa"/>
          </w:tcPr>
          <w:p w14:paraId="394D1981" w14:textId="77777777" w:rsidR="00AF29CC" w:rsidRPr="00B30313" w:rsidRDefault="00667073" w:rsidP="00060D9B">
            <w:pPr>
              <w:pStyle w:val="VCAAtablecondensed"/>
              <w:numPr>
                <w:ilvl w:val="0"/>
                <w:numId w:val="14"/>
              </w:numPr>
              <w:rPr>
                <w:lang w:val="en-AU"/>
              </w:rPr>
            </w:pPr>
            <w:r w:rsidRPr="00B30313">
              <w:rPr>
                <w:lang w:val="en-AU"/>
              </w:rPr>
              <w:t>They analyse how ethical perspectives develop and can be challenged and change, and how an ethical perspective can be negotiated.</w:t>
            </w:r>
          </w:p>
        </w:tc>
        <w:tc>
          <w:tcPr>
            <w:tcW w:w="567" w:type="dxa"/>
          </w:tcPr>
          <w:p w14:paraId="5DD83B16" w14:textId="77777777" w:rsidR="00AF29CC" w:rsidRPr="00B30313" w:rsidRDefault="00CF6CF1" w:rsidP="00060D9B">
            <w:pPr>
              <w:pStyle w:val="VCAAbody"/>
              <w:jc w:val="center"/>
              <w:rPr>
                <w:lang w:val="en-AU"/>
              </w:rPr>
            </w:pPr>
            <w:r w:rsidRPr="00B30313">
              <w:rPr>
                <w:rFonts w:ascii="Wingdings" w:hAnsi="Wingdings"/>
                <w:lang w:val="en-AU"/>
              </w:rPr>
              <w:t>ü</w:t>
            </w:r>
          </w:p>
        </w:tc>
      </w:tr>
      <w:tr w:rsidR="00AF29CC" w:rsidRPr="00B30313" w14:paraId="77604137" w14:textId="77777777" w:rsidTr="00C7496F">
        <w:tc>
          <w:tcPr>
            <w:tcW w:w="11481" w:type="dxa"/>
          </w:tcPr>
          <w:p w14:paraId="2C4807C7" w14:textId="77777777" w:rsidR="00AF29CC" w:rsidRPr="00B30313" w:rsidRDefault="00667073" w:rsidP="00060D9B">
            <w:pPr>
              <w:pStyle w:val="VCAAtablecondensed"/>
              <w:numPr>
                <w:ilvl w:val="0"/>
                <w:numId w:val="14"/>
              </w:numPr>
              <w:rPr>
                <w:lang w:val="en-AU"/>
              </w:rPr>
            </w:pPr>
            <w:r w:rsidRPr="00B30313">
              <w:rPr>
                <w:lang w:val="en-AU"/>
              </w:rPr>
              <w:t>Students identify and analyse an ethical issue, comparing ethical perspectives involved.</w:t>
            </w:r>
          </w:p>
        </w:tc>
        <w:tc>
          <w:tcPr>
            <w:tcW w:w="567" w:type="dxa"/>
          </w:tcPr>
          <w:p w14:paraId="625F26CC" w14:textId="77777777" w:rsidR="00AF29CC" w:rsidRPr="00B30313" w:rsidRDefault="00CF6CF1" w:rsidP="00060D9B">
            <w:pPr>
              <w:pStyle w:val="VCAAbody"/>
              <w:jc w:val="center"/>
              <w:rPr>
                <w:lang w:val="en-AU"/>
              </w:rPr>
            </w:pPr>
            <w:r w:rsidRPr="00B30313">
              <w:rPr>
                <w:rFonts w:ascii="Wingdings" w:hAnsi="Wingdings"/>
                <w:lang w:val="en-AU"/>
              </w:rPr>
              <w:t>ü</w:t>
            </w:r>
          </w:p>
        </w:tc>
      </w:tr>
      <w:tr w:rsidR="00AF29CC" w:rsidRPr="00B30313" w14:paraId="3F8A78E3" w14:textId="77777777" w:rsidTr="00C7496F">
        <w:tc>
          <w:tcPr>
            <w:tcW w:w="11481" w:type="dxa"/>
          </w:tcPr>
          <w:p w14:paraId="42B2C468" w14:textId="77777777" w:rsidR="00AF29CC" w:rsidRPr="00B30313" w:rsidRDefault="00667073" w:rsidP="00060D9B">
            <w:pPr>
              <w:pStyle w:val="VCAAtablecondensed"/>
              <w:numPr>
                <w:ilvl w:val="0"/>
                <w:numId w:val="14"/>
              </w:numPr>
              <w:rPr>
                <w:lang w:val="en-AU"/>
              </w:rPr>
            </w:pPr>
            <w:r w:rsidRPr="00B30313">
              <w:rPr>
                <w:lang w:val="en-AU"/>
              </w:rPr>
              <w:t>They identify and analyse a range of actions and their consequences in response to an ethical issue, with reference to ethical concepts.</w:t>
            </w:r>
          </w:p>
        </w:tc>
        <w:tc>
          <w:tcPr>
            <w:tcW w:w="567" w:type="dxa"/>
          </w:tcPr>
          <w:p w14:paraId="5F259322" w14:textId="77777777" w:rsidR="00AF29CC" w:rsidRPr="00B30313" w:rsidRDefault="00CF6CF1" w:rsidP="00060D9B">
            <w:pPr>
              <w:pStyle w:val="VCAAbody"/>
              <w:jc w:val="center"/>
              <w:rPr>
                <w:lang w:val="en-AU"/>
              </w:rPr>
            </w:pPr>
            <w:r w:rsidRPr="00B30313">
              <w:rPr>
                <w:rFonts w:ascii="Wingdings" w:hAnsi="Wingdings"/>
                <w:lang w:val="en-AU"/>
              </w:rPr>
              <w:t>ü</w:t>
            </w:r>
          </w:p>
        </w:tc>
      </w:tr>
      <w:tr w:rsidR="00AF29CC" w:rsidRPr="00B30313" w14:paraId="6C0AC753" w14:textId="77777777" w:rsidTr="00C7496F">
        <w:tc>
          <w:tcPr>
            <w:tcW w:w="11481" w:type="dxa"/>
          </w:tcPr>
          <w:p w14:paraId="3E4C67C5" w14:textId="7E90CAE4" w:rsidR="00AF29CC" w:rsidRPr="00B30313" w:rsidRDefault="00667073" w:rsidP="00060D9B">
            <w:pPr>
              <w:pStyle w:val="VCAAtablecondensed"/>
              <w:numPr>
                <w:ilvl w:val="0"/>
                <w:numId w:val="14"/>
              </w:numPr>
              <w:rPr>
                <w:lang w:val="en-AU"/>
              </w:rPr>
            </w:pPr>
            <w:r w:rsidRPr="00B30313">
              <w:rPr>
                <w:lang w:val="en-AU"/>
              </w:rPr>
              <w:t>Students explain and reflect on decision-making between competing actions, with reference to a range of ethical frameworks and ethical concepts, and they analyse and compare ethical perspectives on decisions made.</w:t>
            </w:r>
          </w:p>
        </w:tc>
        <w:tc>
          <w:tcPr>
            <w:tcW w:w="567" w:type="dxa"/>
          </w:tcPr>
          <w:p w14:paraId="1435B91A" w14:textId="77777777" w:rsidR="00AF29CC" w:rsidRPr="00B30313" w:rsidRDefault="00CF6CF1" w:rsidP="00060D9B">
            <w:pPr>
              <w:pStyle w:val="VCAAbody"/>
              <w:jc w:val="center"/>
              <w:rPr>
                <w:lang w:val="en-AU"/>
              </w:rPr>
            </w:pPr>
            <w:r w:rsidRPr="00B30313">
              <w:rPr>
                <w:rFonts w:ascii="Wingdings" w:hAnsi="Wingdings"/>
                <w:lang w:val="en-AU"/>
              </w:rPr>
              <w:t>ü</w:t>
            </w:r>
          </w:p>
        </w:tc>
      </w:tr>
    </w:tbl>
    <w:p w14:paraId="748DB3C9" w14:textId="77777777" w:rsidR="0002706C" w:rsidRPr="00B30313" w:rsidRDefault="0002706C" w:rsidP="00680C66">
      <w:pPr>
        <w:pStyle w:val="VCAAbody"/>
        <w:rPr>
          <w:lang w:val="en-AU"/>
        </w:rPr>
      </w:pPr>
    </w:p>
    <w:p w14:paraId="7B3710F0" w14:textId="77777777" w:rsidR="00AB5B02" w:rsidRPr="00B30313" w:rsidRDefault="00AB5B02" w:rsidP="007B4BF7">
      <w:pPr>
        <w:pStyle w:val="VCAAbody"/>
        <w:rPr>
          <w:lang w:val="en-AU"/>
        </w:rPr>
        <w:sectPr w:rsidR="00AB5B02" w:rsidRPr="00B30313" w:rsidSect="00600990">
          <w:type w:val="continuous"/>
          <w:pgSz w:w="23814" w:h="16839" w:orient="landscape" w:code="8"/>
          <w:pgMar w:top="1134" w:right="567" w:bottom="851" w:left="567" w:header="567" w:footer="0" w:gutter="0"/>
          <w:cols w:num="2" w:space="710" w:equalWidth="0">
            <w:col w:w="10036" w:space="710"/>
            <w:col w:w="11934"/>
          </w:cols>
          <w:titlePg/>
          <w:docGrid w:linePitch="360"/>
        </w:sectPr>
      </w:pPr>
    </w:p>
    <w:tbl>
      <w:tblPr>
        <w:tblW w:w="22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for mapping content descriptions and achievement standards to teaching and learning units"/>
      </w:tblPr>
      <w:tblGrid>
        <w:gridCol w:w="2532"/>
        <w:gridCol w:w="1342"/>
        <w:gridCol w:w="1880"/>
        <w:gridCol w:w="1881"/>
        <w:gridCol w:w="1880"/>
        <w:gridCol w:w="1881"/>
        <w:gridCol w:w="1881"/>
        <w:gridCol w:w="1880"/>
        <w:gridCol w:w="1881"/>
        <w:gridCol w:w="1880"/>
        <w:gridCol w:w="1881"/>
        <w:gridCol w:w="1881"/>
      </w:tblGrid>
      <w:tr w:rsidR="00D72823" w:rsidRPr="00B30313" w14:paraId="1BB521EB" w14:textId="77777777" w:rsidTr="3C08B52C">
        <w:trPr>
          <w:tblHeader/>
        </w:trPr>
        <w:tc>
          <w:tcPr>
            <w:tcW w:w="2532" w:type="dxa"/>
            <w:tcBorders>
              <w:top w:val="nil"/>
              <w:left w:val="nil"/>
              <w:bottom w:val="nil"/>
            </w:tcBorders>
          </w:tcPr>
          <w:p w14:paraId="0A91CF30" w14:textId="77777777" w:rsidR="00D72823" w:rsidRPr="00B30313" w:rsidRDefault="00D72823" w:rsidP="00097EC8">
            <w:pPr>
              <w:pStyle w:val="VCAAbody"/>
              <w:rPr>
                <w:rFonts w:ascii="Arial Narrow" w:hAnsi="Arial Narrow"/>
                <w:szCs w:val="20"/>
                <w:lang w:val="en-AU"/>
              </w:rPr>
            </w:pPr>
            <w:bookmarkStart w:id="1" w:name="_Hlk179967097"/>
          </w:p>
        </w:tc>
        <w:tc>
          <w:tcPr>
            <w:tcW w:w="1342" w:type="dxa"/>
            <w:shd w:val="clear" w:color="auto" w:fill="0072AA"/>
          </w:tcPr>
          <w:p w14:paraId="16C60BA1" w14:textId="77777777" w:rsidR="00D72823" w:rsidRPr="00B30313" w:rsidRDefault="00D72823" w:rsidP="007B4BF7">
            <w:pPr>
              <w:pStyle w:val="VCAAtablecondensedheading"/>
              <w:jc w:val="left"/>
              <w:rPr>
                <w:b w:val="0"/>
                <w:bCs w:val="0"/>
                <w:color w:val="FFFFFF" w:themeColor="background1"/>
              </w:rPr>
            </w:pPr>
            <w:r w:rsidRPr="00B30313">
              <w:rPr>
                <w:color w:val="FFFFFF" w:themeColor="background1"/>
              </w:rPr>
              <w:t>Strand</w:t>
            </w:r>
          </w:p>
        </w:tc>
        <w:tc>
          <w:tcPr>
            <w:tcW w:w="11283" w:type="dxa"/>
            <w:gridSpan w:val="6"/>
            <w:shd w:val="clear" w:color="auto" w:fill="F2F2F2" w:themeFill="background1" w:themeFillShade="F2"/>
            <w:vAlign w:val="center"/>
          </w:tcPr>
          <w:p w14:paraId="46B8D2E4" w14:textId="7C7337CC" w:rsidR="00D72823" w:rsidRPr="00B30313" w:rsidRDefault="00D72823" w:rsidP="007B4BF7">
            <w:pPr>
              <w:pStyle w:val="VCAAtablecondensedheading"/>
            </w:pPr>
            <w:r w:rsidRPr="00B30313">
              <w:t>Understanding Ethical Concepts and Perspectives</w:t>
            </w:r>
          </w:p>
        </w:tc>
        <w:tc>
          <w:tcPr>
            <w:tcW w:w="7523" w:type="dxa"/>
            <w:gridSpan w:val="4"/>
            <w:shd w:val="clear" w:color="auto" w:fill="F2F2F2" w:themeFill="background1" w:themeFillShade="F2"/>
            <w:vAlign w:val="center"/>
          </w:tcPr>
          <w:p w14:paraId="3B7F3F88" w14:textId="6EC9158B" w:rsidR="00D72823" w:rsidRPr="00B30313" w:rsidRDefault="00D72823" w:rsidP="007B4BF7">
            <w:pPr>
              <w:pStyle w:val="VCAAtablecondensedheading"/>
            </w:pPr>
            <w:r w:rsidRPr="00B30313">
              <w:t>Decision-making and Actions</w:t>
            </w:r>
          </w:p>
        </w:tc>
      </w:tr>
      <w:tr w:rsidR="005D552D" w:rsidRPr="00B30313" w14:paraId="09D90856" w14:textId="77777777" w:rsidTr="3C08B52C">
        <w:trPr>
          <w:tblHeader/>
        </w:trPr>
        <w:tc>
          <w:tcPr>
            <w:tcW w:w="2532" w:type="dxa"/>
            <w:tcBorders>
              <w:top w:val="nil"/>
              <w:left w:val="nil"/>
            </w:tcBorders>
          </w:tcPr>
          <w:p w14:paraId="0EE3023A" w14:textId="77777777" w:rsidR="005D552D" w:rsidRPr="00B30313" w:rsidRDefault="005D552D" w:rsidP="005D552D">
            <w:pPr>
              <w:pStyle w:val="VCAAbody"/>
              <w:rPr>
                <w:rFonts w:ascii="Arial Narrow" w:hAnsi="Arial Narrow"/>
                <w:szCs w:val="20"/>
                <w:lang w:val="en-AU"/>
              </w:rPr>
            </w:pPr>
          </w:p>
        </w:tc>
        <w:tc>
          <w:tcPr>
            <w:tcW w:w="1342" w:type="dxa"/>
            <w:shd w:val="clear" w:color="auto" w:fill="0072AA"/>
          </w:tcPr>
          <w:p w14:paraId="35D913FB" w14:textId="77777777" w:rsidR="005D552D" w:rsidRPr="00B30313" w:rsidRDefault="005D552D" w:rsidP="005D552D">
            <w:pPr>
              <w:pStyle w:val="VCAAtablecondensedheading"/>
              <w:jc w:val="left"/>
              <w:rPr>
                <w:b w:val="0"/>
                <w:bCs w:val="0"/>
                <w:color w:val="FFFFFF" w:themeColor="background1"/>
              </w:rPr>
            </w:pPr>
            <w:r w:rsidRPr="00B30313">
              <w:rPr>
                <w:color w:val="FFFFFF" w:themeColor="background1"/>
              </w:rPr>
              <w:t>Content description (CD)</w:t>
            </w:r>
          </w:p>
        </w:tc>
        <w:tc>
          <w:tcPr>
            <w:tcW w:w="3761" w:type="dxa"/>
            <w:gridSpan w:val="2"/>
          </w:tcPr>
          <w:p w14:paraId="7F056FA1" w14:textId="77777777" w:rsidR="005D552D" w:rsidRPr="00CC2683" w:rsidRDefault="005D552D" w:rsidP="005D552D">
            <w:pPr>
              <w:pStyle w:val="VCAAtabletextnarrow"/>
            </w:pPr>
            <w:r w:rsidRPr="00CC2683">
              <w:t>the distinction between ethical and legal, and the distinction, connection and/or tension between ethical concepts such as trust and integrity, or individual happiness and the common good, in different contexts</w:t>
            </w:r>
          </w:p>
          <w:p w14:paraId="32869237" w14:textId="0E985CD7" w:rsidR="005D552D" w:rsidRPr="00B30313" w:rsidRDefault="005D552D" w:rsidP="005D552D">
            <w:pPr>
              <w:pStyle w:val="VCAAtablecondensed"/>
              <w:rPr>
                <w:lang w:val="en-AU"/>
              </w:rPr>
            </w:pPr>
            <w:r w:rsidRPr="00CC2683">
              <w:t>VC2CE10U01</w:t>
            </w:r>
          </w:p>
        </w:tc>
        <w:tc>
          <w:tcPr>
            <w:tcW w:w="3761" w:type="dxa"/>
            <w:gridSpan w:val="2"/>
          </w:tcPr>
          <w:p w14:paraId="3D1BE732" w14:textId="77777777" w:rsidR="005D552D" w:rsidRPr="00CC2683" w:rsidRDefault="005D552D" w:rsidP="005D552D">
            <w:pPr>
              <w:pStyle w:val="VCAAtabletextnarrow"/>
            </w:pPr>
            <w:r w:rsidRPr="00CC2683">
              <w:t>how and why ethical perspectives can be challenged and changed, such as increasing cultural diversity challenging a conception of shared expectations, and factors that support negotiating a shared ethical perspective such as respect for human rights</w:t>
            </w:r>
          </w:p>
          <w:p w14:paraId="02C9F3F8" w14:textId="72813836" w:rsidR="005D552D" w:rsidRPr="00B30313" w:rsidRDefault="005D552D" w:rsidP="005D552D">
            <w:pPr>
              <w:pStyle w:val="VCAAtablecondensed"/>
              <w:rPr>
                <w:lang w:val="en-AU"/>
              </w:rPr>
            </w:pPr>
            <w:r w:rsidRPr="00CC2683">
              <w:t>VC2CE10U02</w:t>
            </w:r>
          </w:p>
        </w:tc>
        <w:tc>
          <w:tcPr>
            <w:tcW w:w="3761" w:type="dxa"/>
            <w:gridSpan w:val="2"/>
          </w:tcPr>
          <w:p w14:paraId="26ED5568" w14:textId="77777777" w:rsidR="005D552D" w:rsidRPr="00CC2683" w:rsidRDefault="005D552D" w:rsidP="005D552D">
            <w:pPr>
              <w:pStyle w:val="VCAAtabletextnarrow"/>
            </w:pPr>
            <w:r w:rsidRPr="00CC2683">
              <w:t>interconnections between dispositions, experiences, emotions and/or context and how these influence and can challenge and change ethical perspectives</w:t>
            </w:r>
          </w:p>
          <w:p w14:paraId="7B2CADE1" w14:textId="79F2356B" w:rsidR="005D552D" w:rsidRPr="00B30313" w:rsidRDefault="005D552D" w:rsidP="005D552D">
            <w:pPr>
              <w:pStyle w:val="VCAAtablecondensed"/>
              <w:rPr>
                <w:lang w:val="en-AU"/>
              </w:rPr>
            </w:pPr>
            <w:r w:rsidRPr="00CC2683">
              <w:t>VC2CE10U03</w:t>
            </w:r>
          </w:p>
        </w:tc>
        <w:tc>
          <w:tcPr>
            <w:tcW w:w="3761" w:type="dxa"/>
            <w:gridSpan w:val="2"/>
          </w:tcPr>
          <w:p w14:paraId="5E64167A" w14:textId="77777777" w:rsidR="005D552D" w:rsidRPr="00CC2683" w:rsidRDefault="005D552D" w:rsidP="005D552D">
            <w:pPr>
              <w:pStyle w:val="VCAAtabletextnarrow"/>
            </w:pPr>
            <w:r w:rsidRPr="00CC2683">
              <w:t xml:space="preserve">how connections, distinctions and tensions between ethical concepts and between ethical perspectives are used to identify and </w:t>
            </w:r>
            <w:proofErr w:type="spellStart"/>
            <w:r w:rsidRPr="00CC2683">
              <w:t>analyse</w:t>
            </w:r>
            <w:proofErr w:type="spellEnd"/>
            <w:r w:rsidRPr="00CC2683">
              <w:t xml:space="preserve"> ethical issues, including their ethical significance, and how they are used to </w:t>
            </w:r>
            <w:proofErr w:type="spellStart"/>
            <w:r w:rsidRPr="00CC2683">
              <w:t>analyse</w:t>
            </w:r>
            <w:proofErr w:type="spellEnd"/>
            <w:r w:rsidRPr="00CC2683">
              <w:t xml:space="preserve"> responses to ethical issues, including their ethical significance</w:t>
            </w:r>
          </w:p>
          <w:p w14:paraId="2EE9A1AE" w14:textId="40BF2CF9" w:rsidR="005D552D" w:rsidRPr="00B30313" w:rsidRDefault="005D552D" w:rsidP="005D552D">
            <w:pPr>
              <w:pStyle w:val="VCAAtablecondensed"/>
              <w:rPr>
                <w:lang w:val="en-AU"/>
              </w:rPr>
            </w:pPr>
            <w:r w:rsidRPr="00CC2683">
              <w:t>VC2CE10D01</w:t>
            </w:r>
          </w:p>
        </w:tc>
        <w:tc>
          <w:tcPr>
            <w:tcW w:w="3762" w:type="dxa"/>
            <w:gridSpan w:val="2"/>
          </w:tcPr>
          <w:p w14:paraId="3B42CD5F" w14:textId="77777777" w:rsidR="005D552D" w:rsidRPr="00CC2683" w:rsidRDefault="005D552D" w:rsidP="005D552D">
            <w:pPr>
              <w:pStyle w:val="VCAAtabletextnarrow"/>
            </w:pPr>
            <w:r w:rsidRPr="00CC2683">
              <w:t>how more than one of the consequences framework, duties framework or virtues framework can be used to guide decision-making in response to an ethical issue, and similarities and differences between these and alternative ethical frameworks</w:t>
            </w:r>
          </w:p>
          <w:p w14:paraId="2FDB4454" w14:textId="0CCD7714" w:rsidR="005D552D" w:rsidRPr="00B30313" w:rsidRDefault="005D552D" w:rsidP="005D552D">
            <w:pPr>
              <w:pStyle w:val="VCAAtablecondensed"/>
              <w:rPr>
                <w:lang w:val="en-AU"/>
              </w:rPr>
            </w:pPr>
            <w:r w:rsidRPr="00CC2683">
              <w:t>VC2CE10D02</w:t>
            </w:r>
          </w:p>
        </w:tc>
      </w:tr>
      <w:tr w:rsidR="00D72823" w:rsidRPr="00B30313" w14:paraId="3FE48944" w14:textId="77777777" w:rsidTr="002C7179">
        <w:trPr>
          <w:tblHeader/>
        </w:trPr>
        <w:tc>
          <w:tcPr>
            <w:tcW w:w="2532" w:type="dxa"/>
            <w:shd w:val="clear" w:color="auto" w:fill="0072AA"/>
          </w:tcPr>
          <w:p w14:paraId="66217919" w14:textId="77777777" w:rsidR="00156A5E" w:rsidRPr="00B30313" w:rsidRDefault="7CCAE3DC" w:rsidP="002C7179">
            <w:pPr>
              <w:pStyle w:val="VCAAtablecondensedheading"/>
              <w:jc w:val="left"/>
              <w:rPr>
                <w:color w:val="FFFFFF" w:themeColor="background1"/>
              </w:rPr>
            </w:pPr>
            <w:r w:rsidRPr="00B30313">
              <w:rPr>
                <w:color w:val="FFFFFF" w:themeColor="background1"/>
              </w:rPr>
              <w:t>Teaching and learning unit</w:t>
            </w:r>
          </w:p>
        </w:tc>
        <w:tc>
          <w:tcPr>
            <w:tcW w:w="1342" w:type="dxa"/>
            <w:shd w:val="clear" w:color="auto" w:fill="0072AA"/>
          </w:tcPr>
          <w:p w14:paraId="2D2F9437" w14:textId="1BCDE766" w:rsidR="00156A5E" w:rsidRPr="00B30313" w:rsidRDefault="00156A5E" w:rsidP="0011254B">
            <w:pPr>
              <w:pStyle w:val="VCAAtablecondensedheading"/>
              <w:rPr>
                <w:color w:val="FFFFFF" w:themeColor="background1"/>
              </w:rPr>
            </w:pPr>
            <w:r w:rsidRPr="00B30313">
              <w:rPr>
                <w:color w:val="FFFFFF" w:themeColor="background1"/>
              </w:rPr>
              <w:t>Semester</w:t>
            </w:r>
            <w:r w:rsidR="009655D1" w:rsidRPr="00B30313">
              <w:rPr>
                <w:color w:val="FFFFFF" w:themeColor="background1"/>
              </w:rPr>
              <w:t>, y</w:t>
            </w:r>
            <w:r w:rsidRPr="00B30313">
              <w:rPr>
                <w:color w:val="FFFFFF" w:themeColor="background1"/>
              </w:rPr>
              <w:t>ear</w:t>
            </w:r>
          </w:p>
        </w:tc>
        <w:tc>
          <w:tcPr>
            <w:tcW w:w="1880" w:type="dxa"/>
            <w:shd w:val="clear" w:color="auto" w:fill="0072AA"/>
          </w:tcPr>
          <w:p w14:paraId="1555DD8C" w14:textId="77777777" w:rsidR="00156A5E" w:rsidRPr="00B30313" w:rsidRDefault="00156A5E" w:rsidP="0011254B">
            <w:pPr>
              <w:pStyle w:val="VCAAtablecondensedheading"/>
              <w:rPr>
                <w:color w:val="FFFFFF" w:themeColor="background1"/>
              </w:rPr>
            </w:pPr>
            <w:r w:rsidRPr="00B30313">
              <w:rPr>
                <w:color w:val="FFFFFF" w:themeColor="background1"/>
              </w:rPr>
              <w:t>CD</w:t>
            </w:r>
          </w:p>
        </w:tc>
        <w:tc>
          <w:tcPr>
            <w:tcW w:w="1881" w:type="dxa"/>
            <w:shd w:val="clear" w:color="auto" w:fill="0072AA"/>
          </w:tcPr>
          <w:p w14:paraId="1A20F5FD" w14:textId="77777777" w:rsidR="00156A5E" w:rsidRPr="00B30313" w:rsidRDefault="00156A5E" w:rsidP="0011254B">
            <w:pPr>
              <w:pStyle w:val="VCAAtablecondensedheading"/>
              <w:rPr>
                <w:color w:val="FFFFFF" w:themeColor="background1"/>
              </w:rPr>
            </w:pPr>
            <w:r w:rsidRPr="00B30313">
              <w:rPr>
                <w:color w:val="FFFFFF" w:themeColor="background1"/>
              </w:rPr>
              <w:t>AS no.</w:t>
            </w:r>
          </w:p>
        </w:tc>
        <w:tc>
          <w:tcPr>
            <w:tcW w:w="1880" w:type="dxa"/>
            <w:shd w:val="clear" w:color="auto" w:fill="0072AA"/>
          </w:tcPr>
          <w:p w14:paraId="7D89B23D" w14:textId="77777777" w:rsidR="00156A5E" w:rsidRPr="00B30313" w:rsidRDefault="00156A5E" w:rsidP="0011254B">
            <w:pPr>
              <w:pStyle w:val="VCAAtablecondensedheading"/>
              <w:rPr>
                <w:color w:val="FFFFFF" w:themeColor="background1"/>
              </w:rPr>
            </w:pPr>
            <w:r w:rsidRPr="00B30313">
              <w:rPr>
                <w:color w:val="FFFFFF" w:themeColor="background1"/>
              </w:rPr>
              <w:t>CD</w:t>
            </w:r>
          </w:p>
        </w:tc>
        <w:tc>
          <w:tcPr>
            <w:tcW w:w="1881" w:type="dxa"/>
            <w:shd w:val="clear" w:color="auto" w:fill="0072AA"/>
          </w:tcPr>
          <w:p w14:paraId="2687CB5E" w14:textId="77777777" w:rsidR="00156A5E" w:rsidRPr="00B30313" w:rsidRDefault="00156A5E" w:rsidP="0011254B">
            <w:pPr>
              <w:pStyle w:val="VCAAtablecondensedheading"/>
              <w:rPr>
                <w:color w:val="FFFFFF" w:themeColor="background1"/>
              </w:rPr>
            </w:pPr>
            <w:r w:rsidRPr="00B30313">
              <w:rPr>
                <w:color w:val="FFFFFF" w:themeColor="background1"/>
              </w:rPr>
              <w:t>AS no.</w:t>
            </w:r>
          </w:p>
        </w:tc>
        <w:tc>
          <w:tcPr>
            <w:tcW w:w="1881" w:type="dxa"/>
            <w:shd w:val="clear" w:color="auto" w:fill="0072AA"/>
          </w:tcPr>
          <w:p w14:paraId="42919CB5" w14:textId="77777777" w:rsidR="00156A5E" w:rsidRPr="00B30313" w:rsidRDefault="00156A5E" w:rsidP="0011254B">
            <w:pPr>
              <w:pStyle w:val="VCAAtablecondensedheading"/>
              <w:rPr>
                <w:color w:val="FFFFFF" w:themeColor="background1"/>
              </w:rPr>
            </w:pPr>
            <w:r w:rsidRPr="00B30313">
              <w:rPr>
                <w:color w:val="FFFFFF" w:themeColor="background1"/>
              </w:rPr>
              <w:t>CD</w:t>
            </w:r>
          </w:p>
        </w:tc>
        <w:tc>
          <w:tcPr>
            <w:tcW w:w="1880" w:type="dxa"/>
            <w:shd w:val="clear" w:color="auto" w:fill="0072AA"/>
          </w:tcPr>
          <w:p w14:paraId="67359123" w14:textId="77777777" w:rsidR="00156A5E" w:rsidRPr="00B30313" w:rsidRDefault="00156A5E" w:rsidP="0011254B">
            <w:pPr>
              <w:pStyle w:val="VCAAtablecondensedheading"/>
              <w:rPr>
                <w:color w:val="FFFFFF" w:themeColor="background1"/>
              </w:rPr>
            </w:pPr>
            <w:r w:rsidRPr="00B30313">
              <w:rPr>
                <w:color w:val="FFFFFF" w:themeColor="background1"/>
              </w:rPr>
              <w:t>AS no.</w:t>
            </w:r>
          </w:p>
        </w:tc>
        <w:tc>
          <w:tcPr>
            <w:tcW w:w="1881" w:type="dxa"/>
            <w:shd w:val="clear" w:color="auto" w:fill="0072AA"/>
          </w:tcPr>
          <w:p w14:paraId="0D0DCD33" w14:textId="77777777" w:rsidR="00156A5E" w:rsidRPr="00B30313" w:rsidRDefault="00156A5E" w:rsidP="0011254B">
            <w:pPr>
              <w:pStyle w:val="VCAAtablecondensedheading"/>
              <w:rPr>
                <w:color w:val="FFFFFF" w:themeColor="background1"/>
              </w:rPr>
            </w:pPr>
            <w:r w:rsidRPr="00B30313">
              <w:rPr>
                <w:color w:val="FFFFFF" w:themeColor="background1"/>
              </w:rPr>
              <w:t>CD</w:t>
            </w:r>
          </w:p>
        </w:tc>
        <w:tc>
          <w:tcPr>
            <w:tcW w:w="1880" w:type="dxa"/>
            <w:shd w:val="clear" w:color="auto" w:fill="0072AA"/>
          </w:tcPr>
          <w:p w14:paraId="6585DD11" w14:textId="77777777" w:rsidR="00156A5E" w:rsidRPr="00B30313" w:rsidRDefault="00156A5E" w:rsidP="0011254B">
            <w:pPr>
              <w:pStyle w:val="VCAAtablecondensedheading"/>
              <w:rPr>
                <w:color w:val="FFFFFF" w:themeColor="background1"/>
              </w:rPr>
            </w:pPr>
            <w:r w:rsidRPr="00B30313">
              <w:rPr>
                <w:color w:val="FFFFFF" w:themeColor="background1"/>
              </w:rPr>
              <w:t>AS no.</w:t>
            </w:r>
          </w:p>
        </w:tc>
        <w:tc>
          <w:tcPr>
            <w:tcW w:w="1881" w:type="dxa"/>
            <w:shd w:val="clear" w:color="auto" w:fill="0072AA"/>
          </w:tcPr>
          <w:p w14:paraId="5B7EB036" w14:textId="77777777" w:rsidR="00156A5E" w:rsidRPr="00B30313" w:rsidRDefault="00156A5E" w:rsidP="0011254B">
            <w:pPr>
              <w:pStyle w:val="VCAAtablecondensedheading"/>
              <w:rPr>
                <w:color w:val="FFFFFF" w:themeColor="background1"/>
              </w:rPr>
            </w:pPr>
            <w:r w:rsidRPr="00B30313">
              <w:rPr>
                <w:color w:val="FFFFFF" w:themeColor="background1"/>
              </w:rPr>
              <w:t>CD</w:t>
            </w:r>
          </w:p>
        </w:tc>
        <w:tc>
          <w:tcPr>
            <w:tcW w:w="1881" w:type="dxa"/>
            <w:shd w:val="clear" w:color="auto" w:fill="0072AA"/>
          </w:tcPr>
          <w:p w14:paraId="263AFC0F" w14:textId="77777777" w:rsidR="00156A5E" w:rsidRPr="00B30313" w:rsidRDefault="00156A5E" w:rsidP="0011254B">
            <w:pPr>
              <w:pStyle w:val="VCAAtablecondensedheading"/>
              <w:rPr>
                <w:color w:val="FFFFFF" w:themeColor="background1"/>
              </w:rPr>
            </w:pPr>
            <w:r w:rsidRPr="00B30313">
              <w:rPr>
                <w:color w:val="FFFFFF" w:themeColor="background1"/>
              </w:rPr>
              <w:t>AS no.</w:t>
            </w:r>
          </w:p>
        </w:tc>
      </w:tr>
      <w:tr w:rsidR="00D72823" w:rsidRPr="00B30313" w14:paraId="69979532" w14:textId="77777777" w:rsidTr="3C08B52C">
        <w:tc>
          <w:tcPr>
            <w:tcW w:w="2532" w:type="dxa"/>
            <w:shd w:val="clear" w:color="auto" w:fill="FFFFFF" w:themeFill="background1"/>
          </w:tcPr>
          <w:p w14:paraId="3D72C9EC" w14:textId="4532F77D" w:rsidR="00156A5E" w:rsidRPr="00B30313" w:rsidRDefault="004075FE" w:rsidP="00097EC8">
            <w:pPr>
              <w:pStyle w:val="VCAAtablecondensed"/>
              <w:rPr>
                <w:b/>
                <w:bCs/>
                <w:lang w:val="en-AU"/>
              </w:rPr>
            </w:pPr>
            <w:r w:rsidRPr="00B30313">
              <w:rPr>
                <w:b/>
                <w:bCs/>
                <w:lang w:val="en-AU"/>
              </w:rPr>
              <w:t xml:space="preserve">Science: </w:t>
            </w:r>
            <w:r w:rsidRPr="00B30313">
              <w:rPr>
                <w:lang w:val="en-AU"/>
              </w:rPr>
              <w:t xml:space="preserve">Renewable </w:t>
            </w:r>
            <w:r w:rsidR="006F1109" w:rsidRPr="00B30313">
              <w:rPr>
                <w:lang w:val="en-AU"/>
              </w:rPr>
              <w:t>and n</w:t>
            </w:r>
            <w:r w:rsidRPr="00B30313">
              <w:rPr>
                <w:lang w:val="en-AU"/>
              </w:rPr>
              <w:t>on-</w:t>
            </w:r>
            <w:r w:rsidR="00CB0E83" w:rsidRPr="00B30313">
              <w:rPr>
                <w:lang w:val="en-AU"/>
              </w:rPr>
              <w:t>r</w:t>
            </w:r>
            <w:r w:rsidRPr="00B30313">
              <w:rPr>
                <w:lang w:val="en-AU"/>
              </w:rPr>
              <w:t xml:space="preserve">enewable </w:t>
            </w:r>
            <w:r w:rsidR="00CB0E83" w:rsidRPr="00B30313">
              <w:rPr>
                <w:lang w:val="en-AU"/>
              </w:rPr>
              <w:t>e</w:t>
            </w:r>
            <w:r w:rsidRPr="00B30313">
              <w:rPr>
                <w:lang w:val="en-AU"/>
              </w:rPr>
              <w:t>nergy</w:t>
            </w:r>
          </w:p>
        </w:tc>
        <w:tc>
          <w:tcPr>
            <w:tcW w:w="1342" w:type="dxa"/>
            <w:shd w:val="clear" w:color="auto" w:fill="FFFFFF" w:themeFill="background1"/>
          </w:tcPr>
          <w:p w14:paraId="20524007" w14:textId="4F4D6288" w:rsidR="006F1875" w:rsidRPr="00B30313" w:rsidRDefault="006F1875" w:rsidP="00060D9B">
            <w:pPr>
              <w:pStyle w:val="VCAAtablecondensed"/>
              <w:jc w:val="center"/>
              <w:rPr>
                <w:lang w:val="en-AU"/>
              </w:rPr>
            </w:pPr>
            <w:r w:rsidRPr="00B30313">
              <w:rPr>
                <w:lang w:val="en-AU"/>
              </w:rPr>
              <w:t>Sem 1</w:t>
            </w:r>
          </w:p>
          <w:p w14:paraId="77B942DD" w14:textId="0E6F1A8C" w:rsidR="00156A5E" w:rsidRPr="00B30313" w:rsidRDefault="006F1875" w:rsidP="00060D9B">
            <w:pPr>
              <w:pStyle w:val="VCAAtablecondensed"/>
              <w:jc w:val="center"/>
              <w:rPr>
                <w:lang w:val="en-AU"/>
              </w:rPr>
            </w:pPr>
            <w:r w:rsidRPr="00B30313">
              <w:rPr>
                <w:lang w:val="en-AU"/>
              </w:rPr>
              <w:t xml:space="preserve">Year </w:t>
            </w:r>
            <w:r w:rsidR="004075FE" w:rsidRPr="00B30313">
              <w:rPr>
                <w:lang w:val="en-AU"/>
              </w:rPr>
              <w:t>9</w:t>
            </w:r>
          </w:p>
        </w:tc>
        <w:tc>
          <w:tcPr>
            <w:tcW w:w="1880" w:type="dxa"/>
            <w:shd w:val="clear" w:color="auto" w:fill="FFFFFF" w:themeFill="background1"/>
          </w:tcPr>
          <w:p w14:paraId="19471A37"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57C56242" w14:textId="77777777" w:rsidR="00156A5E" w:rsidRPr="00B30313" w:rsidRDefault="004075FE" w:rsidP="00060D9B">
            <w:pPr>
              <w:pStyle w:val="VCAAtablecondensed"/>
              <w:jc w:val="center"/>
              <w:rPr>
                <w:lang w:val="en-AU"/>
              </w:rPr>
            </w:pPr>
            <w:r w:rsidRPr="00B30313">
              <w:rPr>
                <w:lang w:val="en-AU"/>
              </w:rPr>
              <w:t>1, 3</w:t>
            </w:r>
          </w:p>
        </w:tc>
        <w:tc>
          <w:tcPr>
            <w:tcW w:w="1880" w:type="dxa"/>
            <w:shd w:val="clear" w:color="auto" w:fill="FFFFFF" w:themeFill="background1"/>
          </w:tcPr>
          <w:p w14:paraId="4A57533F" w14:textId="77777777" w:rsidR="00156A5E" w:rsidRPr="00B30313" w:rsidRDefault="00156A5E" w:rsidP="00060D9B">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1321667D" w14:textId="77777777" w:rsidR="00156A5E" w:rsidRPr="00B30313" w:rsidRDefault="00156A5E" w:rsidP="00060D9B">
            <w:pPr>
              <w:pStyle w:val="VCAAtablecondensed"/>
              <w:jc w:val="center"/>
              <w:rPr>
                <w:lang w:val="en-AU"/>
              </w:rPr>
            </w:pPr>
          </w:p>
        </w:tc>
        <w:tc>
          <w:tcPr>
            <w:tcW w:w="1881" w:type="dxa"/>
            <w:shd w:val="clear" w:color="auto" w:fill="FFFFFF" w:themeFill="background1"/>
          </w:tcPr>
          <w:p w14:paraId="036591A5" w14:textId="77777777" w:rsidR="00156A5E" w:rsidRPr="00B30313" w:rsidRDefault="008746B2" w:rsidP="00060D9B">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6A911E50" w14:textId="77777777" w:rsidR="00156A5E" w:rsidRPr="00B30313" w:rsidRDefault="00156A5E" w:rsidP="00060D9B">
            <w:pPr>
              <w:pStyle w:val="VCAAtablecondensed"/>
              <w:jc w:val="center"/>
              <w:rPr>
                <w:lang w:val="en-AU"/>
              </w:rPr>
            </w:pPr>
          </w:p>
        </w:tc>
        <w:tc>
          <w:tcPr>
            <w:tcW w:w="1881" w:type="dxa"/>
          </w:tcPr>
          <w:p w14:paraId="5C44C5D1"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0" w:type="dxa"/>
          </w:tcPr>
          <w:p w14:paraId="5565CC33" w14:textId="77777777" w:rsidR="00156A5E" w:rsidRPr="00B30313" w:rsidRDefault="004075FE" w:rsidP="00060D9B">
            <w:pPr>
              <w:pStyle w:val="VCAAtablecondensed"/>
              <w:jc w:val="center"/>
              <w:rPr>
                <w:lang w:val="en-AU"/>
              </w:rPr>
            </w:pPr>
            <w:r w:rsidRPr="00B30313">
              <w:rPr>
                <w:lang w:val="en-AU"/>
              </w:rPr>
              <w:t>3, 4</w:t>
            </w:r>
          </w:p>
        </w:tc>
        <w:tc>
          <w:tcPr>
            <w:tcW w:w="1881" w:type="dxa"/>
          </w:tcPr>
          <w:p w14:paraId="3D57A23C" w14:textId="77777777" w:rsidR="00156A5E" w:rsidRPr="00B30313" w:rsidRDefault="004075FE" w:rsidP="00060D9B">
            <w:pPr>
              <w:pStyle w:val="VCAAtablecondensed"/>
              <w:jc w:val="center"/>
              <w:rPr>
                <w:lang w:val="en-AU"/>
              </w:rPr>
            </w:pPr>
            <w:r w:rsidRPr="00B30313">
              <w:rPr>
                <w:rFonts w:ascii="MS Gothic" w:eastAsia="MS Gothic" w:hAnsi="MS Gothic"/>
                <w:lang w:val="en-AU"/>
              </w:rPr>
              <w:t>☐</w:t>
            </w:r>
          </w:p>
        </w:tc>
        <w:tc>
          <w:tcPr>
            <w:tcW w:w="1881" w:type="dxa"/>
          </w:tcPr>
          <w:p w14:paraId="65F7AC3D" w14:textId="77777777" w:rsidR="00156A5E" w:rsidRPr="00B30313" w:rsidRDefault="00156A5E" w:rsidP="00060D9B">
            <w:pPr>
              <w:pStyle w:val="VCAAtablecondensed"/>
              <w:jc w:val="center"/>
              <w:rPr>
                <w:lang w:val="en-AU"/>
              </w:rPr>
            </w:pPr>
          </w:p>
        </w:tc>
      </w:tr>
      <w:tr w:rsidR="00D72823" w:rsidRPr="00B30313" w14:paraId="23CC99ED" w14:textId="77777777" w:rsidTr="3C08B52C">
        <w:tc>
          <w:tcPr>
            <w:tcW w:w="2532" w:type="dxa"/>
            <w:shd w:val="clear" w:color="auto" w:fill="FFFFFF" w:themeFill="background1"/>
          </w:tcPr>
          <w:p w14:paraId="774394B9" w14:textId="77777777" w:rsidR="00156A5E" w:rsidRPr="00B30313" w:rsidRDefault="004075FE" w:rsidP="00097EC8">
            <w:pPr>
              <w:pStyle w:val="VCAAtablecondensed"/>
              <w:rPr>
                <w:b/>
                <w:bCs/>
                <w:lang w:val="en-AU"/>
              </w:rPr>
            </w:pPr>
            <w:r w:rsidRPr="00B30313">
              <w:rPr>
                <w:b/>
                <w:bCs/>
                <w:lang w:val="en-AU"/>
              </w:rPr>
              <w:t xml:space="preserve">History: </w:t>
            </w:r>
            <w:r w:rsidRPr="00B30313">
              <w:rPr>
                <w:lang w:val="en-AU"/>
              </w:rPr>
              <w:t>The Frontier Wars in Australia</w:t>
            </w:r>
          </w:p>
        </w:tc>
        <w:tc>
          <w:tcPr>
            <w:tcW w:w="1342" w:type="dxa"/>
            <w:shd w:val="clear" w:color="auto" w:fill="FFFFFF" w:themeFill="background1"/>
          </w:tcPr>
          <w:p w14:paraId="31A3D389" w14:textId="66C9D95D" w:rsidR="006F1875" w:rsidRPr="00B30313" w:rsidRDefault="006F1875" w:rsidP="00060D9B">
            <w:pPr>
              <w:pStyle w:val="VCAAtablecondensed"/>
              <w:jc w:val="center"/>
              <w:rPr>
                <w:lang w:val="en-AU"/>
              </w:rPr>
            </w:pPr>
            <w:r w:rsidRPr="00B30313">
              <w:rPr>
                <w:lang w:val="en-AU"/>
              </w:rPr>
              <w:t>Sem 1</w:t>
            </w:r>
          </w:p>
          <w:p w14:paraId="76AD7D2E" w14:textId="74F6EDB5" w:rsidR="00156A5E" w:rsidRPr="00B30313" w:rsidRDefault="006F1875" w:rsidP="00060D9B">
            <w:pPr>
              <w:pStyle w:val="VCAAtablecondensed"/>
              <w:jc w:val="center"/>
              <w:rPr>
                <w:lang w:val="en-AU"/>
              </w:rPr>
            </w:pPr>
            <w:r w:rsidRPr="00B30313">
              <w:rPr>
                <w:lang w:val="en-AU"/>
              </w:rPr>
              <w:t xml:space="preserve">Year </w:t>
            </w:r>
            <w:r w:rsidR="004075FE" w:rsidRPr="00B30313">
              <w:rPr>
                <w:lang w:val="en-AU"/>
              </w:rPr>
              <w:t>9</w:t>
            </w:r>
          </w:p>
        </w:tc>
        <w:tc>
          <w:tcPr>
            <w:tcW w:w="1880" w:type="dxa"/>
            <w:shd w:val="clear" w:color="auto" w:fill="FFFFFF" w:themeFill="background1"/>
          </w:tcPr>
          <w:p w14:paraId="78A85734"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6D264BB7" w14:textId="77777777" w:rsidR="00156A5E" w:rsidRPr="00B30313" w:rsidRDefault="004075FE" w:rsidP="00060D9B">
            <w:pPr>
              <w:pStyle w:val="VCAAtablecondensed"/>
              <w:jc w:val="center"/>
              <w:rPr>
                <w:lang w:val="en-AU"/>
              </w:rPr>
            </w:pPr>
            <w:r w:rsidRPr="00B30313">
              <w:rPr>
                <w:lang w:val="en-AU"/>
              </w:rPr>
              <w:t>1</w:t>
            </w:r>
          </w:p>
        </w:tc>
        <w:tc>
          <w:tcPr>
            <w:tcW w:w="1880" w:type="dxa"/>
            <w:shd w:val="clear" w:color="auto" w:fill="FFFFFF" w:themeFill="background1"/>
          </w:tcPr>
          <w:p w14:paraId="7133A5FC"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6573B426" w14:textId="77777777" w:rsidR="00156A5E" w:rsidRPr="00B30313" w:rsidRDefault="004075FE" w:rsidP="00060D9B">
            <w:pPr>
              <w:pStyle w:val="VCAAtablecondensed"/>
              <w:jc w:val="center"/>
              <w:rPr>
                <w:lang w:val="en-AU"/>
              </w:rPr>
            </w:pPr>
            <w:r w:rsidRPr="00B30313">
              <w:rPr>
                <w:lang w:val="en-AU"/>
              </w:rPr>
              <w:t>2</w:t>
            </w:r>
          </w:p>
        </w:tc>
        <w:tc>
          <w:tcPr>
            <w:tcW w:w="1881" w:type="dxa"/>
            <w:shd w:val="clear" w:color="auto" w:fill="FFFFFF" w:themeFill="background1"/>
          </w:tcPr>
          <w:p w14:paraId="22D2FC89"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0" w:type="dxa"/>
            <w:shd w:val="clear" w:color="auto" w:fill="FFFFFF" w:themeFill="background1"/>
          </w:tcPr>
          <w:p w14:paraId="132EC85F" w14:textId="77777777" w:rsidR="00156A5E" w:rsidRPr="00B30313" w:rsidRDefault="004075FE" w:rsidP="00060D9B">
            <w:pPr>
              <w:pStyle w:val="VCAAtablecondensed"/>
              <w:jc w:val="center"/>
              <w:rPr>
                <w:lang w:val="en-AU"/>
              </w:rPr>
            </w:pPr>
            <w:r w:rsidRPr="00B30313">
              <w:rPr>
                <w:lang w:val="en-AU"/>
              </w:rPr>
              <w:t>1, 2</w:t>
            </w:r>
          </w:p>
        </w:tc>
        <w:tc>
          <w:tcPr>
            <w:tcW w:w="1881" w:type="dxa"/>
          </w:tcPr>
          <w:p w14:paraId="04C9AB9F"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0" w:type="dxa"/>
          </w:tcPr>
          <w:p w14:paraId="47C9B4B3" w14:textId="77777777" w:rsidR="00156A5E" w:rsidRPr="00B30313" w:rsidRDefault="004075FE" w:rsidP="00060D9B">
            <w:pPr>
              <w:pStyle w:val="VCAAtablecondensed"/>
              <w:jc w:val="center"/>
              <w:rPr>
                <w:lang w:val="en-AU"/>
              </w:rPr>
            </w:pPr>
            <w:r w:rsidRPr="00B30313">
              <w:rPr>
                <w:lang w:val="en-AU"/>
              </w:rPr>
              <w:t>3, 4</w:t>
            </w:r>
          </w:p>
        </w:tc>
        <w:tc>
          <w:tcPr>
            <w:tcW w:w="1881" w:type="dxa"/>
          </w:tcPr>
          <w:p w14:paraId="20260AE0" w14:textId="77777777" w:rsidR="00156A5E" w:rsidRPr="00B30313" w:rsidRDefault="004075FE" w:rsidP="00060D9B">
            <w:pPr>
              <w:pStyle w:val="VCAAtablecondensed"/>
              <w:jc w:val="center"/>
              <w:rPr>
                <w:lang w:val="en-AU"/>
              </w:rPr>
            </w:pPr>
            <w:r w:rsidRPr="00B30313">
              <w:rPr>
                <w:rFonts w:ascii="Wingdings" w:hAnsi="Wingdings"/>
                <w:lang w:val="en-AU"/>
              </w:rPr>
              <w:t>ü</w:t>
            </w:r>
          </w:p>
        </w:tc>
        <w:tc>
          <w:tcPr>
            <w:tcW w:w="1881" w:type="dxa"/>
          </w:tcPr>
          <w:p w14:paraId="6E7BF0AA" w14:textId="77777777" w:rsidR="00156A5E" w:rsidRPr="00B30313" w:rsidRDefault="004075FE" w:rsidP="00060D9B">
            <w:pPr>
              <w:pStyle w:val="VCAAtablecondensed"/>
              <w:jc w:val="center"/>
              <w:rPr>
                <w:lang w:val="en-AU"/>
              </w:rPr>
            </w:pPr>
            <w:r w:rsidRPr="00B30313">
              <w:rPr>
                <w:lang w:val="en-AU"/>
              </w:rPr>
              <w:t>5</w:t>
            </w:r>
          </w:p>
        </w:tc>
      </w:tr>
      <w:tr w:rsidR="00D72823" w:rsidRPr="00B30313" w14:paraId="41A2615A" w14:textId="77777777" w:rsidTr="3C08B52C">
        <w:tc>
          <w:tcPr>
            <w:tcW w:w="2532" w:type="dxa"/>
            <w:shd w:val="clear" w:color="auto" w:fill="FFFFFF" w:themeFill="background1"/>
          </w:tcPr>
          <w:p w14:paraId="7B39EFC9" w14:textId="68A4BC72" w:rsidR="00D72823" w:rsidRPr="00B30313" w:rsidRDefault="00D72823" w:rsidP="00D72823">
            <w:pPr>
              <w:pStyle w:val="VCAAtablecondensed"/>
              <w:rPr>
                <w:b/>
                <w:bCs/>
                <w:lang w:val="en-AU"/>
              </w:rPr>
            </w:pPr>
            <w:r w:rsidRPr="00B30313">
              <w:rPr>
                <w:b/>
                <w:bCs/>
                <w:lang w:val="en-AU"/>
              </w:rPr>
              <w:t xml:space="preserve">Geography: </w:t>
            </w:r>
            <w:r w:rsidRPr="00B30313">
              <w:rPr>
                <w:lang w:val="en-AU"/>
              </w:rPr>
              <w:t>Biomes and food security – sustainability in farming</w:t>
            </w:r>
          </w:p>
        </w:tc>
        <w:tc>
          <w:tcPr>
            <w:tcW w:w="1342" w:type="dxa"/>
            <w:shd w:val="clear" w:color="auto" w:fill="FFFFFF" w:themeFill="background1"/>
          </w:tcPr>
          <w:p w14:paraId="152EBE91" w14:textId="12DE3E54" w:rsidR="00D72823" w:rsidRPr="00B30313" w:rsidRDefault="00D72823" w:rsidP="00D72823">
            <w:pPr>
              <w:pStyle w:val="VCAAtablecondensed"/>
              <w:jc w:val="center"/>
              <w:rPr>
                <w:lang w:val="en-AU"/>
              </w:rPr>
            </w:pPr>
            <w:r w:rsidRPr="00B30313">
              <w:rPr>
                <w:lang w:val="en-AU"/>
              </w:rPr>
              <w:t>Sem 2</w:t>
            </w:r>
          </w:p>
          <w:p w14:paraId="78B0F84A" w14:textId="3D517533" w:rsidR="00D72823" w:rsidRPr="00B30313" w:rsidRDefault="00D72823" w:rsidP="00D72823">
            <w:pPr>
              <w:pStyle w:val="VCAAtablecondensed"/>
              <w:jc w:val="center"/>
              <w:rPr>
                <w:lang w:val="en-AU"/>
              </w:rPr>
            </w:pPr>
            <w:r w:rsidRPr="00B30313">
              <w:rPr>
                <w:lang w:val="en-AU"/>
              </w:rPr>
              <w:t>Year 9</w:t>
            </w:r>
          </w:p>
        </w:tc>
        <w:tc>
          <w:tcPr>
            <w:tcW w:w="1880" w:type="dxa"/>
            <w:shd w:val="clear" w:color="auto" w:fill="FFFFFF" w:themeFill="background1"/>
          </w:tcPr>
          <w:p w14:paraId="38321BE7" w14:textId="77777777" w:rsidR="00D72823" w:rsidRPr="00B30313" w:rsidRDefault="00D72823" w:rsidP="00D72823">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756551D8" w14:textId="77777777" w:rsidR="00D72823" w:rsidRPr="00B30313" w:rsidRDefault="00D72823" w:rsidP="00D72823">
            <w:pPr>
              <w:pStyle w:val="VCAAtablecondensed"/>
              <w:jc w:val="center"/>
              <w:rPr>
                <w:lang w:val="en-AU"/>
              </w:rPr>
            </w:pPr>
            <w:r w:rsidRPr="00B30313">
              <w:rPr>
                <w:lang w:val="en-AU"/>
              </w:rPr>
              <w:t>1, 3</w:t>
            </w:r>
          </w:p>
        </w:tc>
        <w:tc>
          <w:tcPr>
            <w:tcW w:w="1880" w:type="dxa"/>
            <w:shd w:val="clear" w:color="auto" w:fill="FFFFFF" w:themeFill="background1"/>
          </w:tcPr>
          <w:p w14:paraId="4B01BF02" w14:textId="77777777" w:rsidR="00D72823" w:rsidRPr="00B30313" w:rsidRDefault="00D72823" w:rsidP="00D72823">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1D098D2A" w14:textId="77777777" w:rsidR="00D72823" w:rsidRPr="00B30313" w:rsidRDefault="00D72823" w:rsidP="00D72823">
            <w:pPr>
              <w:pStyle w:val="VCAAtablecondensed"/>
              <w:jc w:val="center"/>
              <w:rPr>
                <w:lang w:val="en-AU"/>
              </w:rPr>
            </w:pPr>
          </w:p>
        </w:tc>
        <w:tc>
          <w:tcPr>
            <w:tcW w:w="1881" w:type="dxa"/>
            <w:shd w:val="clear" w:color="auto" w:fill="FFFFFF" w:themeFill="background1"/>
          </w:tcPr>
          <w:p w14:paraId="12794B25" w14:textId="77777777" w:rsidR="00D72823" w:rsidRPr="00B30313" w:rsidRDefault="00D72823" w:rsidP="00D72823">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52447779" w14:textId="77777777" w:rsidR="00D72823" w:rsidRPr="00B30313" w:rsidRDefault="00D72823" w:rsidP="00D72823">
            <w:pPr>
              <w:pStyle w:val="VCAAtablecondensed"/>
              <w:jc w:val="center"/>
              <w:rPr>
                <w:lang w:val="en-AU"/>
              </w:rPr>
            </w:pPr>
          </w:p>
        </w:tc>
        <w:tc>
          <w:tcPr>
            <w:tcW w:w="1881" w:type="dxa"/>
          </w:tcPr>
          <w:p w14:paraId="27A83D2B" w14:textId="7309D8FB" w:rsidR="00D72823" w:rsidRPr="00B30313" w:rsidRDefault="00D72823" w:rsidP="00D72823">
            <w:pPr>
              <w:pStyle w:val="VCAAtablecondensed"/>
              <w:jc w:val="center"/>
              <w:rPr>
                <w:lang w:val="en-AU"/>
              </w:rPr>
            </w:pPr>
            <w:r w:rsidRPr="00B30313">
              <w:rPr>
                <w:rFonts w:ascii="Wingdings" w:hAnsi="Wingdings"/>
                <w:lang w:val="en-AU"/>
              </w:rPr>
              <w:t>ü</w:t>
            </w:r>
          </w:p>
        </w:tc>
        <w:tc>
          <w:tcPr>
            <w:tcW w:w="1880" w:type="dxa"/>
          </w:tcPr>
          <w:p w14:paraId="7C3F56C9" w14:textId="77777777" w:rsidR="00D72823" w:rsidRPr="00B30313" w:rsidRDefault="00D72823" w:rsidP="00D72823">
            <w:pPr>
              <w:pStyle w:val="VCAAtablecondensed"/>
              <w:jc w:val="center"/>
              <w:rPr>
                <w:lang w:val="en-AU"/>
              </w:rPr>
            </w:pPr>
            <w:r w:rsidRPr="00B30313">
              <w:rPr>
                <w:lang w:val="en-AU"/>
              </w:rPr>
              <w:t>3</w:t>
            </w:r>
          </w:p>
        </w:tc>
        <w:tc>
          <w:tcPr>
            <w:tcW w:w="1881" w:type="dxa"/>
          </w:tcPr>
          <w:p w14:paraId="24F157C1" w14:textId="77777777" w:rsidR="00D72823" w:rsidRPr="00B30313" w:rsidRDefault="00D72823" w:rsidP="00D72823">
            <w:pPr>
              <w:pStyle w:val="VCAAtablecondensed"/>
              <w:jc w:val="center"/>
              <w:rPr>
                <w:lang w:val="en-AU"/>
              </w:rPr>
            </w:pPr>
            <w:r w:rsidRPr="00B30313">
              <w:rPr>
                <w:rFonts w:ascii="MS Gothic" w:eastAsia="MS Gothic" w:hAnsi="MS Gothic"/>
                <w:lang w:val="en-AU"/>
              </w:rPr>
              <w:t>☐</w:t>
            </w:r>
          </w:p>
        </w:tc>
        <w:tc>
          <w:tcPr>
            <w:tcW w:w="1881" w:type="dxa"/>
          </w:tcPr>
          <w:p w14:paraId="59C04EF8" w14:textId="77777777" w:rsidR="00D72823" w:rsidRPr="00B30313" w:rsidRDefault="00D72823" w:rsidP="00D72823">
            <w:pPr>
              <w:pStyle w:val="VCAAtablecondensed"/>
              <w:jc w:val="center"/>
              <w:rPr>
                <w:lang w:val="en-AU"/>
              </w:rPr>
            </w:pPr>
          </w:p>
        </w:tc>
      </w:tr>
      <w:tr w:rsidR="00D72823" w:rsidRPr="00B30313" w14:paraId="75B9CCFA" w14:textId="77777777" w:rsidTr="3C08B52C">
        <w:tc>
          <w:tcPr>
            <w:tcW w:w="2532" w:type="dxa"/>
            <w:shd w:val="clear" w:color="auto" w:fill="FFFFFF" w:themeFill="background1"/>
          </w:tcPr>
          <w:p w14:paraId="0D7D8AB2" w14:textId="77777777" w:rsidR="00164B8A" w:rsidRPr="00B30313" w:rsidRDefault="00164B8A" w:rsidP="00164B8A">
            <w:pPr>
              <w:pStyle w:val="VCAAtablecondensed"/>
              <w:rPr>
                <w:b/>
                <w:bCs/>
                <w:lang w:val="en-AU"/>
              </w:rPr>
            </w:pPr>
            <w:r w:rsidRPr="00B30313">
              <w:rPr>
                <w:b/>
                <w:bCs/>
                <w:lang w:val="en-AU"/>
              </w:rPr>
              <w:t xml:space="preserve">Science: </w:t>
            </w:r>
            <w:r w:rsidRPr="00B30313">
              <w:rPr>
                <w:lang w:val="en-AU"/>
              </w:rPr>
              <w:t>Ecosystems</w:t>
            </w:r>
          </w:p>
        </w:tc>
        <w:tc>
          <w:tcPr>
            <w:tcW w:w="1342" w:type="dxa"/>
            <w:shd w:val="clear" w:color="auto" w:fill="FFFFFF" w:themeFill="background1"/>
          </w:tcPr>
          <w:p w14:paraId="4D9534E7" w14:textId="5BD6056D" w:rsidR="006F1875" w:rsidRPr="00B30313" w:rsidRDefault="006F1875" w:rsidP="00060D9B">
            <w:pPr>
              <w:pStyle w:val="VCAAtablecondensed"/>
              <w:jc w:val="center"/>
              <w:rPr>
                <w:lang w:val="en-AU"/>
              </w:rPr>
            </w:pPr>
            <w:r w:rsidRPr="00B30313">
              <w:rPr>
                <w:lang w:val="en-AU"/>
              </w:rPr>
              <w:t>Sem 2</w:t>
            </w:r>
          </w:p>
          <w:p w14:paraId="243E8FB4" w14:textId="701B62DF" w:rsidR="00164B8A" w:rsidRPr="00B30313" w:rsidRDefault="006F1875" w:rsidP="00060D9B">
            <w:pPr>
              <w:pStyle w:val="VCAAtablecondensed"/>
              <w:jc w:val="center"/>
              <w:rPr>
                <w:lang w:val="en-AU"/>
              </w:rPr>
            </w:pPr>
            <w:r w:rsidRPr="00B30313">
              <w:rPr>
                <w:lang w:val="en-AU"/>
              </w:rPr>
              <w:t xml:space="preserve">Year </w:t>
            </w:r>
            <w:r w:rsidR="00164B8A" w:rsidRPr="00B30313">
              <w:rPr>
                <w:lang w:val="en-AU"/>
              </w:rPr>
              <w:t>9</w:t>
            </w:r>
          </w:p>
        </w:tc>
        <w:tc>
          <w:tcPr>
            <w:tcW w:w="1880" w:type="dxa"/>
            <w:shd w:val="clear" w:color="auto" w:fill="FFFFFF" w:themeFill="background1"/>
          </w:tcPr>
          <w:p w14:paraId="0F1BB958" w14:textId="77777777" w:rsidR="00164B8A" w:rsidRPr="00B30313" w:rsidRDefault="00041BAF" w:rsidP="00060D9B">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35A22D5A" w14:textId="77777777" w:rsidR="00164B8A" w:rsidRPr="00B30313" w:rsidRDefault="00164B8A" w:rsidP="00060D9B">
            <w:pPr>
              <w:pStyle w:val="VCAAtablecondensed"/>
              <w:jc w:val="center"/>
              <w:rPr>
                <w:lang w:val="en-AU"/>
              </w:rPr>
            </w:pPr>
          </w:p>
        </w:tc>
        <w:tc>
          <w:tcPr>
            <w:tcW w:w="1880" w:type="dxa"/>
            <w:shd w:val="clear" w:color="auto" w:fill="FFFFFF" w:themeFill="background1"/>
          </w:tcPr>
          <w:p w14:paraId="29B29B01" w14:textId="77777777" w:rsidR="00164B8A" w:rsidRPr="00B30313" w:rsidRDefault="00041BAF" w:rsidP="00060D9B">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43F14FE0" w14:textId="77777777" w:rsidR="00164B8A" w:rsidRPr="00B30313" w:rsidRDefault="00164B8A" w:rsidP="00060D9B">
            <w:pPr>
              <w:pStyle w:val="VCAAtablecondensed"/>
              <w:jc w:val="center"/>
              <w:rPr>
                <w:lang w:val="en-AU"/>
              </w:rPr>
            </w:pPr>
          </w:p>
        </w:tc>
        <w:tc>
          <w:tcPr>
            <w:tcW w:w="1881" w:type="dxa"/>
            <w:shd w:val="clear" w:color="auto" w:fill="FFFFFF" w:themeFill="background1"/>
          </w:tcPr>
          <w:p w14:paraId="1B922E67" w14:textId="77777777" w:rsidR="00164B8A" w:rsidRPr="00B30313" w:rsidRDefault="00164B8A" w:rsidP="00060D9B">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520AD9B8" w14:textId="77777777" w:rsidR="00164B8A" w:rsidRPr="00B30313" w:rsidRDefault="00164B8A" w:rsidP="00060D9B">
            <w:pPr>
              <w:pStyle w:val="VCAAtablecondensed"/>
              <w:jc w:val="center"/>
              <w:rPr>
                <w:lang w:val="en-AU"/>
              </w:rPr>
            </w:pPr>
          </w:p>
        </w:tc>
        <w:tc>
          <w:tcPr>
            <w:tcW w:w="1881" w:type="dxa"/>
          </w:tcPr>
          <w:p w14:paraId="054F3972" w14:textId="77777777" w:rsidR="00164B8A" w:rsidRPr="00B30313" w:rsidRDefault="00164B8A" w:rsidP="00060D9B">
            <w:pPr>
              <w:pStyle w:val="VCAAtablecondensed"/>
              <w:jc w:val="center"/>
              <w:rPr>
                <w:lang w:val="en-AU"/>
              </w:rPr>
            </w:pPr>
            <w:r w:rsidRPr="00B30313">
              <w:rPr>
                <w:rFonts w:ascii="Wingdings" w:hAnsi="Wingdings"/>
                <w:lang w:val="en-AU"/>
              </w:rPr>
              <w:t>ü</w:t>
            </w:r>
          </w:p>
        </w:tc>
        <w:tc>
          <w:tcPr>
            <w:tcW w:w="1880" w:type="dxa"/>
          </w:tcPr>
          <w:p w14:paraId="4B5B7679" w14:textId="77777777" w:rsidR="00164B8A" w:rsidRPr="00B30313" w:rsidRDefault="49F5E593" w:rsidP="00060D9B">
            <w:pPr>
              <w:pStyle w:val="VCAAtablecondensed"/>
              <w:jc w:val="center"/>
              <w:rPr>
                <w:lang w:val="en-AU"/>
              </w:rPr>
            </w:pPr>
            <w:r w:rsidRPr="00B30313">
              <w:rPr>
                <w:lang w:val="en-AU"/>
              </w:rPr>
              <w:t>3</w:t>
            </w:r>
            <w:r w:rsidR="4E8E2A63" w:rsidRPr="00B30313">
              <w:rPr>
                <w:lang w:val="en-AU"/>
              </w:rPr>
              <w:t>, 5</w:t>
            </w:r>
          </w:p>
        </w:tc>
        <w:tc>
          <w:tcPr>
            <w:tcW w:w="1881" w:type="dxa"/>
          </w:tcPr>
          <w:p w14:paraId="0EDCD24E" w14:textId="77777777" w:rsidR="00164B8A" w:rsidRPr="00B30313" w:rsidRDefault="00164B8A" w:rsidP="00060D9B">
            <w:pPr>
              <w:pStyle w:val="VCAAtablecondensed"/>
              <w:jc w:val="center"/>
              <w:rPr>
                <w:lang w:val="en-AU"/>
              </w:rPr>
            </w:pPr>
            <w:r w:rsidRPr="00B30313">
              <w:rPr>
                <w:rFonts w:ascii="Wingdings" w:hAnsi="Wingdings"/>
                <w:lang w:val="en-AU"/>
              </w:rPr>
              <w:t>ü</w:t>
            </w:r>
          </w:p>
        </w:tc>
        <w:tc>
          <w:tcPr>
            <w:tcW w:w="1881" w:type="dxa"/>
          </w:tcPr>
          <w:p w14:paraId="487CC5B7" w14:textId="77777777" w:rsidR="00164B8A" w:rsidRPr="00B30313" w:rsidRDefault="00164B8A" w:rsidP="00060D9B">
            <w:pPr>
              <w:pStyle w:val="VCAAtablecondensed"/>
              <w:jc w:val="center"/>
              <w:rPr>
                <w:lang w:val="en-AU"/>
              </w:rPr>
            </w:pPr>
            <w:r w:rsidRPr="00B30313">
              <w:rPr>
                <w:lang w:val="en-AU"/>
              </w:rPr>
              <w:t>4</w:t>
            </w:r>
            <w:r w:rsidR="00176374" w:rsidRPr="00B30313">
              <w:rPr>
                <w:lang w:val="en-AU"/>
              </w:rPr>
              <w:t>, 5</w:t>
            </w:r>
          </w:p>
        </w:tc>
      </w:tr>
      <w:tr w:rsidR="00D72823" w:rsidRPr="00B30313" w14:paraId="6D63D7D8" w14:textId="77777777" w:rsidTr="3C08B52C">
        <w:tc>
          <w:tcPr>
            <w:tcW w:w="2532" w:type="dxa"/>
            <w:shd w:val="clear" w:color="auto" w:fill="FFFFFF" w:themeFill="background1"/>
          </w:tcPr>
          <w:p w14:paraId="73F9884E" w14:textId="1C494406" w:rsidR="00164B8A" w:rsidRPr="00B30313" w:rsidRDefault="00164B8A" w:rsidP="00164B8A">
            <w:pPr>
              <w:pStyle w:val="VCAAtablecondensed"/>
              <w:rPr>
                <w:b/>
                <w:bCs/>
                <w:lang w:val="en-AU"/>
              </w:rPr>
            </w:pPr>
            <w:r w:rsidRPr="00B30313">
              <w:rPr>
                <w:b/>
                <w:bCs/>
                <w:lang w:val="en-AU"/>
              </w:rPr>
              <w:t>Visual Art</w:t>
            </w:r>
            <w:r w:rsidR="006F1109" w:rsidRPr="00B30313">
              <w:rPr>
                <w:b/>
                <w:bCs/>
                <w:lang w:val="en-AU"/>
              </w:rPr>
              <w:t>s</w:t>
            </w:r>
            <w:r w:rsidRPr="00B30313">
              <w:rPr>
                <w:b/>
                <w:bCs/>
                <w:lang w:val="en-AU"/>
              </w:rPr>
              <w:t xml:space="preserve">: </w:t>
            </w:r>
            <w:r w:rsidRPr="00B30313">
              <w:rPr>
                <w:lang w:val="en-AU"/>
              </w:rPr>
              <w:t xml:space="preserve">Art and </w:t>
            </w:r>
            <w:r w:rsidR="00CB0E83" w:rsidRPr="00B30313">
              <w:rPr>
                <w:lang w:val="en-AU"/>
              </w:rPr>
              <w:t>p</w:t>
            </w:r>
            <w:r w:rsidRPr="00B30313">
              <w:rPr>
                <w:lang w:val="en-AU"/>
              </w:rPr>
              <w:t>olitics</w:t>
            </w:r>
          </w:p>
        </w:tc>
        <w:tc>
          <w:tcPr>
            <w:tcW w:w="1342" w:type="dxa"/>
            <w:shd w:val="clear" w:color="auto" w:fill="FFFFFF" w:themeFill="background1"/>
          </w:tcPr>
          <w:p w14:paraId="4D551E28" w14:textId="3C9B0455" w:rsidR="006F1875" w:rsidRPr="00B30313" w:rsidRDefault="006F1875" w:rsidP="00060D9B">
            <w:pPr>
              <w:pStyle w:val="VCAAtablecondensed"/>
              <w:jc w:val="center"/>
              <w:rPr>
                <w:lang w:val="en-AU"/>
              </w:rPr>
            </w:pPr>
            <w:r w:rsidRPr="00B30313">
              <w:rPr>
                <w:lang w:val="en-AU"/>
              </w:rPr>
              <w:t>Sem 1</w:t>
            </w:r>
          </w:p>
          <w:p w14:paraId="46EF1158" w14:textId="5572D00D" w:rsidR="00164B8A" w:rsidRPr="00B30313" w:rsidRDefault="006F1875" w:rsidP="00060D9B">
            <w:pPr>
              <w:pStyle w:val="VCAAtablecondensed"/>
              <w:jc w:val="center"/>
              <w:rPr>
                <w:lang w:val="en-AU"/>
              </w:rPr>
            </w:pPr>
            <w:r w:rsidRPr="00B30313">
              <w:rPr>
                <w:lang w:val="en-AU"/>
              </w:rPr>
              <w:t xml:space="preserve">Year </w:t>
            </w:r>
            <w:r w:rsidR="00164B8A" w:rsidRPr="00B30313">
              <w:rPr>
                <w:lang w:val="en-AU"/>
              </w:rPr>
              <w:t>10</w:t>
            </w:r>
          </w:p>
        </w:tc>
        <w:tc>
          <w:tcPr>
            <w:tcW w:w="1880" w:type="dxa"/>
            <w:shd w:val="clear" w:color="auto" w:fill="FFFFFF" w:themeFill="background1"/>
          </w:tcPr>
          <w:p w14:paraId="5C79444B" w14:textId="77777777" w:rsidR="00164B8A" w:rsidRPr="00B30313" w:rsidRDefault="00164B8A" w:rsidP="00060D9B">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333DDD98" w14:textId="77777777" w:rsidR="00164B8A" w:rsidRPr="00B30313" w:rsidRDefault="00164B8A" w:rsidP="00060D9B">
            <w:pPr>
              <w:pStyle w:val="VCAAtablecondensed"/>
              <w:jc w:val="center"/>
              <w:rPr>
                <w:lang w:val="en-AU"/>
              </w:rPr>
            </w:pPr>
          </w:p>
        </w:tc>
        <w:tc>
          <w:tcPr>
            <w:tcW w:w="1880" w:type="dxa"/>
            <w:shd w:val="clear" w:color="auto" w:fill="FFFFFF" w:themeFill="background1"/>
          </w:tcPr>
          <w:p w14:paraId="676ADCB8" w14:textId="77777777" w:rsidR="00164B8A" w:rsidRPr="00B30313" w:rsidRDefault="00164B8A" w:rsidP="00060D9B">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09A26A25" w14:textId="77777777" w:rsidR="00164B8A" w:rsidRPr="00B30313" w:rsidRDefault="00164B8A" w:rsidP="00060D9B">
            <w:pPr>
              <w:pStyle w:val="VCAAtablecondensed"/>
              <w:jc w:val="center"/>
              <w:rPr>
                <w:lang w:val="en-AU"/>
              </w:rPr>
            </w:pPr>
            <w:r w:rsidRPr="00B30313">
              <w:rPr>
                <w:lang w:val="en-AU"/>
              </w:rPr>
              <w:t>2</w:t>
            </w:r>
          </w:p>
        </w:tc>
        <w:tc>
          <w:tcPr>
            <w:tcW w:w="1881" w:type="dxa"/>
            <w:shd w:val="clear" w:color="auto" w:fill="FFFFFF" w:themeFill="background1"/>
          </w:tcPr>
          <w:p w14:paraId="36CEC51D" w14:textId="77777777" w:rsidR="00164B8A" w:rsidRPr="00B30313" w:rsidRDefault="00164B8A" w:rsidP="00060D9B">
            <w:pPr>
              <w:pStyle w:val="VCAAtablecondensed"/>
              <w:jc w:val="center"/>
              <w:rPr>
                <w:lang w:val="en-AU"/>
              </w:rPr>
            </w:pPr>
            <w:r w:rsidRPr="00B30313">
              <w:rPr>
                <w:rFonts w:ascii="Wingdings" w:hAnsi="Wingdings"/>
                <w:lang w:val="en-AU"/>
              </w:rPr>
              <w:t>ü</w:t>
            </w:r>
          </w:p>
        </w:tc>
        <w:tc>
          <w:tcPr>
            <w:tcW w:w="1880" w:type="dxa"/>
            <w:shd w:val="clear" w:color="auto" w:fill="FFFFFF" w:themeFill="background1"/>
          </w:tcPr>
          <w:p w14:paraId="356CC1CD" w14:textId="77777777" w:rsidR="00164B8A" w:rsidRPr="00B30313" w:rsidRDefault="00164B8A" w:rsidP="00060D9B">
            <w:pPr>
              <w:pStyle w:val="VCAAtablecondensed"/>
              <w:jc w:val="center"/>
              <w:rPr>
                <w:lang w:val="en-AU"/>
              </w:rPr>
            </w:pPr>
            <w:r w:rsidRPr="00B30313">
              <w:rPr>
                <w:lang w:val="en-AU"/>
              </w:rPr>
              <w:t>2</w:t>
            </w:r>
          </w:p>
        </w:tc>
        <w:tc>
          <w:tcPr>
            <w:tcW w:w="1881" w:type="dxa"/>
          </w:tcPr>
          <w:p w14:paraId="2853AE44" w14:textId="77777777" w:rsidR="00164B8A" w:rsidRPr="00B30313" w:rsidRDefault="00164B8A" w:rsidP="00060D9B">
            <w:pPr>
              <w:pStyle w:val="VCAAtablecondensed"/>
              <w:jc w:val="center"/>
              <w:rPr>
                <w:lang w:val="en-AU"/>
              </w:rPr>
            </w:pPr>
            <w:r w:rsidRPr="00B30313">
              <w:rPr>
                <w:rFonts w:ascii="MS Gothic" w:eastAsia="MS Gothic" w:hAnsi="MS Gothic"/>
                <w:lang w:val="en-AU"/>
              </w:rPr>
              <w:t>☐</w:t>
            </w:r>
          </w:p>
        </w:tc>
        <w:tc>
          <w:tcPr>
            <w:tcW w:w="1880" w:type="dxa"/>
          </w:tcPr>
          <w:p w14:paraId="2D51238C" w14:textId="77777777" w:rsidR="00164B8A" w:rsidRPr="00B30313" w:rsidRDefault="00164B8A" w:rsidP="00060D9B">
            <w:pPr>
              <w:pStyle w:val="VCAAtablecondensed"/>
              <w:jc w:val="center"/>
              <w:rPr>
                <w:lang w:val="en-AU"/>
              </w:rPr>
            </w:pPr>
          </w:p>
        </w:tc>
        <w:tc>
          <w:tcPr>
            <w:tcW w:w="1881" w:type="dxa"/>
          </w:tcPr>
          <w:p w14:paraId="1CCD7838" w14:textId="77777777" w:rsidR="00164B8A" w:rsidRPr="00B30313" w:rsidRDefault="00164B8A" w:rsidP="00060D9B">
            <w:pPr>
              <w:pStyle w:val="VCAAtablecondensed"/>
              <w:jc w:val="center"/>
              <w:rPr>
                <w:lang w:val="en-AU"/>
              </w:rPr>
            </w:pPr>
            <w:r w:rsidRPr="00B30313">
              <w:rPr>
                <w:rFonts w:ascii="MS Gothic" w:eastAsia="MS Gothic" w:hAnsi="MS Gothic"/>
                <w:lang w:val="en-AU"/>
              </w:rPr>
              <w:t>☐</w:t>
            </w:r>
          </w:p>
        </w:tc>
        <w:tc>
          <w:tcPr>
            <w:tcW w:w="1881" w:type="dxa"/>
          </w:tcPr>
          <w:p w14:paraId="1189C554" w14:textId="77777777" w:rsidR="00164B8A" w:rsidRPr="00B30313" w:rsidRDefault="00164B8A" w:rsidP="00060D9B">
            <w:pPr>
              <w:pStyle w:val="VCAAtablecondensed"/>
              <w:jc w:val="center"/>
              <w:rPr>
                <w:lang w:val="en-AU"/>
              </w:rPr>
            </w:pPr>
          </w:p>
        </w:tc>
      </w:tr>
      <w:tr w:rsidR="00046AE1" w:rsidRPr="00B30313" w14:paraId="43EB2F0E" w14:textId="77777777" w:rsidTr="3C08B52C">
        <w:tc>
          <w:tcPr>
            <w:tcW w:w="2532" w:type="dxa"/>
            <w:shd w:val="clear" w:color="auto" w:fill="FFFFFF" w:themeFill="background1"/>
          </w:tcPr>
          <w:p w14:paraId="5257479E" w14:textId="536D90E8" w:rsidR="00046AE1" w:rsidRPr="00B30313" w:rsidRDefault="00046AE1" w:rsidP="00046AE1">
            <w:pPr>
              <w:pStyle w:val="VCAAtablecondensed"/>
              <w:rPr>
                <w:b/>
                <w:bCs/>
                <w:lang w:val="en-AU"/>
              </w:rPr>
            </w:pPr>
            <w:r w:rsidRPr="00B30313">
              <w:rPr>
                <w:b/>
                <w:bCs/>
                <w:lang w:val="en-AU"/>
              </w:rPr>
              <w:t xml:space="preserve">History: </w:t>
            </w:r>
            <w:r w:rsidR="48B576F9" w:rsidRPr="281971B9">
              <w:rPr>
                <w:lang w:val="en-AU"/>
              </w:rPr>
              <w:t xml:space="preserve">Australians at war – </w:t>
            </w:r>
            <w:r w:rsidRPr="00B30313">
              <w:rPr>
                <w:lang w:val="en-AU"/>
              </w:rPr>
              <w:t>The Holocaust</w:t>
            </w:r>
          </w:p>
        </w:tc>
        <w:tc>
          <w:tcPr>
            <w:tcW w:w="1342" w:type="dxa"/>
            <w:shd w:val="clear" w:color="auto" w:fill="FFFFFF" w:themeFill="background1"/>
          </w:tcPr>
          <w:p w14:paraId="1861E4E4" w14:textId="77777777" w:rsidR="00046AE1" w:rsidRPr="00B30313" w:rsidRDefault="00046AE1" w:rsidP="00046AE1">
            <w:pPr>
              <w:pStyle w:val="VCAAtablecondensed"/>
              <w:jc w:val="center"/>
              <w:rPr>
                <w:lang w:val="en-AU"/>
              </w:rPr>
            </w:pPr>
            <w:r w:rsidRPr="00B30313">
              <w:rPr>
                <w:lang w:val="en-AU"/>
              </w:rPr>
              <w:t>Sem 1</w:t>
            </w:r>
          </w:p>
          <w:p w14:paraId="79636C76" w14:textId="7E96B646" w:rsidR="00046AE1" w:rsidRPr="00B30313" w:rsidRDefault="00046AE1" w:rsidP="00046AE1">
            <w:pPr>
              <w:pStyle w:val="VCAAtablecondensed"/>
              <w:jc w:val="center"/>
              <w:rPr>
                <w:lang w:val="en-AU"/>
              </w:rPr>
            </w:pPr>
            <w:r w:rsidRPr="00B30313">
              <w:rPr>
                <w:lang w:val="en-AU"/>
              </w:rPr>
              <w:t>Year 10</w:t>
            </w:r>
          </w:p>
        </w:tc>
        <w:tc>
          <w:tcPr>
            <w:tcW w:w="1880" w:type="dxa"/>
            <w:shd w:val="clear" w:color="auto" w:fill="FFFFFF" w:themeFill="background1"/>
          </w:tcPr>
          <w:p w14:paraId="7644D291" w14:textId="76DB8527" w:rsidR="00046AE1" w:rsidRPr="00B30313" w:rsidRDefault="00046AE1" w:rsidP="00046AE1">
            <w:pPr>
              <w:pStyle w:val="VCAAtablecondensed"/>
              <w:jc w:val="center"/>
              <w:rPr>
                <w:rFonts w:ascii="Wingdings" w:hAnsi="Wingdings"/>
                <w:lang w:val="en-AU"/>
              </w:rPr>
            </w:pPr>
            <w:r w:rsidRPr="00B30313">
              <w:rPr>
                <w:rFonts w:ascii="Wingdings" w:hAnsi="Wingdings"/>
                <w:lang w:val="en-AU"/>
              </w:rPr>
              <w:t>ü</w:t>
            </w:r>
          </w:p>
        </w:tc>
        <w:tc>
          <w:tcPr>
            <w:tcW w:w="1881" w:type="dxa"/>
            <w:shd w:val="clear" w:color="auto" w:fill="FFFFFF" w:themeFill="background1"/>
          </w:tcPr>
          <w:p w14:paraId="494EED80" w14:textId="5E900E65" w:rsidR="00046AE1" w:rsidRPr="00B30313" w:rsidRDefault="00046AE1" w:rsidP="00046AE1">
            <w:pPr>
              <w:pStyle w:val="VCAAtablecondensed"/>
              <w:jc w:val="center"/>
              <w:rPr>
                <w:lang w:val="en-AU"/>
              </w:rPr>
            </w:pPr>
            <w:r w:rsidRPr="00B30313">
              <w:rPr>
                <w:lang w:val="en-AU"/>
              </w:rPr>
              <w:t>1,3</w:t>
            </w:r>
          </w:p>
        </w:tc>
        <w:tc>
          <w:tcPr>
            <w:tcW w:w="1880" w:type="dxa"/>
            <w:shd w:val="clear" w:color="auto" w:fill="FFFFFF" w:themeFill="background1"/>
          </w:tcPr>
          <w:p w14:paraId="73FA25D5" w14:textId="578521D1" w:rsidR="00046AE1" w:rsidRPr="00B30313" w:rsidRDefault="00046AE1" w:rsidP="00046AE1">
            <w:pPr>
              <w:pStyle w:val="VCAAtablecondensed"/>
              <w:jc w:val="center"/>
              <w:rPr>
                <w:rFonts w:ascii="Wingdings" w:hAnsi="Wingdings"/>
                <w:lang w:val="en-AU"/>
              </w:rPr>
            </w:pPr>
            <w:r w:rsidRPr="00B30313">
              <w:rPr>
                <w:rFonts w:ascii="Wingdings" w:hAnsi="Wingdings"/>
                <w:lang w:val="en-AU"/>
              </w:rPr>
              <w:t>ü</w:t>
            </w:r>
          </w:p>
        </w:tc>
        <w:tc>
          <w:tcPr>
            <w:tcW w:w="1881" w:type="dxa"/>
            <w:shd w:val="clear" w:color="auto" w:fill="FFFFFF" w:themeFill="background1"/>
          </w:tcPr>
          <w:p w14:paraId="5E8A5084" w14:textId="296F22B3" w:rsidR="00046AE1" w:rsidRPr="00B30313" w:rsidRDefault="00046AE1" w:rsidP="00046AE1">
            <w:pPr>
              <w:pStyle w:val="VCAAtablecondensed"/>
              <w:jc w:val="center"/>
              <w:rPr>
                <w:lang w:val="en-AU"/>
              </w:rPr>
            </w:pPr>
            <w:r w:rsidRPr="00B30313">
              <w:rPr>
                <w:lang w:val="en-AU"/>
              </w:rPr>
              <w:t>2</w:t>
            </w:r>
          </w:p>
        </w:tc>
        <w:tc>
          <w:tcPr>
            <w:tcW w:w="1881" w:type="dxa"/>
            <w:shd w:val="clear" w:color="auto" w:fill="FFFFFF" w:themeFill="background1"/>
          </w:tcPr>
          <w:p w14:paraId="7B3FC6C5" w14:textId="2792E35A" w:rsidR="00046AE1" w:rsidRPr="00B30313" w:rsidRDefault="00046AE1" w:rsidP="00046AE1">
            <w:pPr>
              <w:pStyle w:val="VCAAtablecondensed"/>
              <w:jc w:val="center"/>
              <w:rPr>
                <w:rFonts w:ascii="MS Gothic" w:eastAsia="MS Gothic" w:hAnsi="MS Gothic"/>
                <w:lang w:val="en-AU"/>
              </w:rPr>
            </w:pPr>
            <w:r w:rsidRPr="00B30313">
              <w:rPr>
                <w:rFonts w:ascii="Wingdings" w:hAnsi="Wingdings"/>
                <w:lang w:val="en-AU"/>
              </w:rPr>
              <w:t>ü</w:t>
            </w:r>
          </w:p>
        </w:tc>
        <w:tc>
          <w:tcPr>
            <w:tcW w:w="1880" w:type="dxa"/>
            <w:shd w:val="clear" w:color="auto" w:fill="FFFFFF" w:themeFill="background1"/>
          </w:tcPr>
          <w:p w14:paraId="58B96635" w14:textId="4928C19F" w:rsidR="00046AE1" w:rsidRPr="00B30313" w:rsidRDefault="00046AE1" w:rsidP="00046AE1">
            <w:pPr>
              <w:pStyle w:val="VCAAtablecondensed"/>
              <w:jc w:val="center"/>
              <w:rPr>
                <w:lang w:val="en-AU"/>
              </w:rPr>
            </w:pPr>
            <w:r w:rsidRPr="00B30313">
              <w:rPr>
                <w:lang w:val="en-AU"/>
              </w:rPr>
              <w:t>2, 3</w:t>
            </w:r>
          </w:p>
        </w:tc>
        <w:tc>
          <w:tcPr>
            <w:tcW w:w="1881" w:type="dxa"/>
          </w:tcPr>
          <w:p w14:paraId="5B92D5CB" w14:textId="3B98C701" w:rsidR="00046AE1" w:rsidRPr="00B30313" w:rsidRDefault="00046AE1" w:rsidP="00046AE1">
            <w:pPr>
              <w:pStyle w:val="VCAAtablecondensed"/>
              <w:jc w:val="center"/>
              <w:rPr>
                <w:rFonts w:ascii="MS Gothic" w:eastAsia="MS Gothic" w:hAnsi="MS Gothic"/>
                <w:lang w:val="en-AU"/>
              </w:rPr>
            </w:pPr>
            <w:r w:rsidRPr="00B30313">
              <w:rPr>
                <w:rFonts w:ascii="MS Gothic" w:eastAsia="MS Gothic" w:hAnsi="MS Gothic"/>
                <w:lang w:val="en-AU"/>
              </w:rPr>
              <w:t>☐</w:t>
            </w:r>
          </w:p>
        </w:tc>
        <w:tc>
          <w:tcPr>
            <w:tcW w:w="1880" w:type="dxa"/>
          </w:tcPr>
          <w:p w14:paraId="2B20C515" w14:textId="77777777" w:rsidR="00046AE1" w:rsidRPr="00B30313" w:rsidRDefault="00046AE1" w:rsidP="00046AE1">
            <w:pPr>
              <w:pStyle w:val="VCAAtablecondensed"/>
              <w:jc w:val="center"/>
              <w:rPr>
                <w:lang w:val="en-AU"/>
              </w:rPr>
            </w:pPr>
          </w:p>
        </w:tc>
        <w:tc>
          <w:tcPr>
            <w:tcW w:w="1881" w:type="dxa"/>
          </w:tcPr>
          <w:p w14:paraId="23358588" w14:textId="6F174DD2" w:rsidR="00046AE1" w:rsidRPr="00B30313" w:rsidRDefault="00046AE1" w:rsidP="00046AE1">
            <w:pPr>
              <w:pStyle w:val="VCAAtablecondensed"/>
              <w:jc w:val="center"/>
              <w:rPr>
                <w:rFonts w:ascii="Wingdings" w:hAnsi="Wingdings"/>
                <w:lang w:val="en-AU"/>
              </w:rPr>
            </w:pPr>
            <w:r w:rsidRPr="00B30313">
              <w:rPr>
                <w:rFonts w:ascii="MS Gothic" w:eastAsia="MS Gothic" w:hAnsi="MS Gothic"/>
                <w:lang w:val="en-AU"/>
              </w:rPr>
              <w:t>☐</w:t>
            </w:r>
          </w:p>
        </w:tc>
        <w:tc>
          <w:tcPr>
            <w:tcW w:w="1881" w:type="dxa"/>
          </w:tcPr>
          <w:p w14:paraId="57507025" w14:textId="77777777" w:rsidR="00046AE1" w:rsidRPr="00B30313" w:rsidRDefault="00046AE1" w:rsidP="00046AE1">
            <w:pPr>
              <w:pStyle w:val="VCAAtablecondensed"/>
              <w:jc w:val="center"/>
              <w:rPr>
                <w:lang w:val="en-AU"/>
              </w:rPr>
            </w:pPr>
          </w:p>
        </w:tc>
      </w:tr>
      <w:tr w:rsidR="00046AE1" w:rsidRPr="00B30313" w14:paraId="6CBC8303" w14:textId="77777777" w:rsidTr="3C08B52C">
        <w:tc>
          <w:tcPr>
            <w:tcW w:w="2532" w:type="dxa"/>
            <w:shd w:val="clear" w:color="auto" w:fill="FFFFFF" w:themeFill="background1"/>
          </w:tcPr>
          <w:p w14:paraId="2A5C5961" w14:textId="782E1FDF" w:rsidR="00046AE1" w:rsidRPr="00B30313" w:rsidRDefault="00046AE1" w:rsidP="00046AE1">
            <w:pPr>
              <w:pStyle w:val="VCAAtablecondensed"/>
              <w:rPr>
                <w:b/>
                <w:bCs/>
                <w:lang w:val="en-AU"/>
              </w:rPr>
            </w:pPr>
            <w:r w:rsidRPr="00B30313">
              <w:rPr>
                <w:b/>
                <w:bCs/>
                <w:lang w:val="en-AU"/>
              </w:rPr>
              <w:t xml:space="preserve">Health and Physical Education: </w:t>
            </w:r>
            <w:r w:rsidRPr="00B30313">
              <w:rPr>
                <w:lang w:val="en-AU"/>
              </w:rPr>
              <w:t>Global health challenges</w:t>
            </w:r>
          </w:p>
        </w:tc>
        <w:tc>
          <w:tcPr>
            <w:tcW w:w="1342" w:type="dxa"/>
            <w:shd w:val="clear" w:color="auto" w:fill="FFFFFF" w:themeFill="background1"/>
          </w:tcPr>
          <w:p w14:paraId="67944AD7" w14:textId="220213A3" w:rsidR="00046AE1" w:rsidRPr="00B30313" w:rsidRDefault="00046AE1" w:rsidP="00046AE1">
            <w:pPr>
              <w:pStyle w:val="VCAAtablecondensed"/>
              <w:jc w:val="center"/>
              <w:rPr>
                <w:lang w:val="en-AU"/>
              </w:rPr>
            </w:pPr>
            <w:r w:rsidRPr="00B30313">
              <w:rPr>
                <w:lang w:val="en-AU"/>
              </w:rPr>
              <w:t>Sem 1</w:t>
            </w:r>
          </w:p>
          <w:p w14:paraId="33DDA4E6" w14:textId="3F080913" w:rsidR="00046AE1" w:rsidRPr="00B30313" w:rsidRDefault="00046AE1" w:rsidP="00046AE1">
            <w:pPr>
              <w:pStyle w:val="VCAAtablecondensed"/>
              <w:jc w:val="center"/>
              <w:rPr>
                <w:lang w:val="en-AU"/>
              </w:rPr>
            </w:pPr>
            <w:r w:rsidRPr="00B30313">
              <w:rPr>
                <w:lang w:val="en-AU"/>
              </w:rPr>
              <w:t>Year 10</w:t>
            </w:r>
          </w:p>
        </w:tc>
        <w:tc>
          <w:tcPr>
            <w:tcW w:w="1880" w:type="dxa"/>
            <w:shd w:val="clear" w:color="auto" w:fill="FFFFFF" w:themeFill="background1"/>
          </w:tcPr>
          <w:p w14:paraId="590BCA0B"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3452F491" w14:textId="77777777" w:rsidR="00046AE1" w:rsidRPr="00B30313" w:rsidRDefault="00046AE1" w:rsidP="00046AE1">
            <w:pPr>
              <w:pStyle w:val="VCAAtablecondensed"/>
              <w:jc w:val="center"/>
              <w:rPr>
                <w:lang w:val="en-AU"/>
              </w:rPr>
            </w:pPr>
            <w:r w:rsidRPr="00B30313">
              <w:rPr>
                <w:lang w:val="en-AU"/>
              </w:rPr>
              <w:t>1, 3</w:t>
            </w:r>
          </w:p>
        </w:tc>
        <w:tc>
          <w:tcPr>
            <w:tcW w:w="1880" w:type="dxa"/>
            <w:shd w:val="clear" w:color="auto" w:fill="FFFFFF" w:themeFill="background1"/>
          </w:tcPr>
          <w:p w14:paraId="6D7D4015"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7910448F" w14:textId="77777777" w:rsidR="00046AE1" w:rsidRPr="00B30313" w:rsidRDefault="00046AE1" w:rsidP="00046AE1">
            <w:pPr>
              <w:pStyle w:val="VCAAtablecondensed"/>
              <w:jc w:val="center"/>
              <w:rPr>
                <w:lang w:val="en-AU"/>
              </w:rPr>
            </w:pPr>
            <w:r w:rsidRPr="00B30313">
              <w:rPr>
                <w:lang w:val="en-AU"/>
              </w:rPr>
              <w:t>2</w:t>
            </w:r>
          </w:p>
        </w:tc>
        <w:tc>
          <w:tcPr>
            <w:tcW w:w="1881" w:type="dxa"/>
            <w:shd w:val="clear" w:color="auto" w:fill="FFFFFF" w:themeFill="background1"/>
          </w:tcPr>
          <w:p w14:paraId="0023278D" w14:textId="77777777" w:rsidR="00046AE1" w:rsidRPr="00B30313" w:rsidRDefault="00046AE1" w:rsidP="00046AE1">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5FB0FA9A" w14:textId="77777777" w:rsidR="00046AE1" w:rsidRPr="00B30313" w:rsidRDefault="00046AE1" w:rsidP="00046AE1">
            <w:pPr>
              <w:pStyle w:val="VCAAtablecondensed"/>
              <w:jc w:val="center"/>
              <w:rPr>
                <w:lang w:val="en-AU"/>
              </w:rPr>
            </w:pPr>
          </w:p>
        </w:tc>
        <w:tc>
          <w:tcPr>
            <w:tcW w:w="1881" w:type="dxa"/>
          </w:tcPr>
          <w:p w14:paraId="238AD07F" w14:textId="77777777" w:rsidR="00046AE1" w:rsidRPr="00B30313" w:rsidRDefault="00046AE1" w:rsidP="00046AE1">
            <w:pPr>
              <w:pStyle w:val="VCAAtablecondensed"/>
              <w:jc w:val="center"/>
              <w:rPr>
                <w:lang w:val="en-AU"/>
              </w:rPr>
            </w:pPr>
            <w:r w:rsidRPr="00B30313">
              <w:rPr>
                <w:rFonts w:ascii="MS Gothic" w:eastAsia="MS Gothic" w:hAnsi="MS Gothic"/>
                <w:lang w:val="en-AU"/>
              </w:rPr>
              <w:t>☐</w:t>
            </w:r>
          </w:p>
        </w:tc>
        <w:tc>
          <w:tcPr>
            <w:tcW w:w="1880" w:type="dxa"/>
          </w:tcPr>
          <w:p w14:paraId="1F6D653E" w14:textId="77777777" w:rsidR="00046AE1" w:rsidRPr="00B30313" w:rsidRDefault="00046AE1" w:rsidP="00046AE1">
            <w:pPr>
              <w:pStyle w:val="VCAAtablecondensed"/>
              <w:jc w:val="center"/>
              <w:rPr>
                <w:lang w:val="en-AU"/>
              </w:rPr>
            </w:pPr>
          </w:p>
        </w:tc>
        <w:tc>
          <w:tcPr>
            <w:tcW w:w="1881" w:type="dxa"/>
          </w:tcPr>
          <w:p w14:paraId="42D1AB7A" w14:textId="44B81720"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tcPr>
          <w:p w14:paraId="00AC4AC1" w14:textId="77777777" w:rsidR="00046AE1" w:rsidRPr="00B30313" w:rsidRDefault="00046AE1" w:rsidP="00046AE1">
            <w:pPr>
              <w:pStyle w:val="VCAAtablecondensed"/>
              <w:jc w:val="center"/>
              <w:rPr>
                <w:lang w:val="en-AU"/>
              </w:rPr>
            </w:pPr>
            <w:r w:rsidRPr="00B30313">
              <w:rPr>
                <w:lang w:val="en-AU"/>
              </w:rPr>
              <w:t>5</w:t>
            </w:r>
          </w:p>
        </w:tc>
      </w:tr>
      <w:tr w:rsidR="00046AE1" w:rsidRPr="00B30313" w14:paraId="7167CE9A" w14:textId="77777777" w:rsidTr="3C08B52C">
        <w:tc>
          <w:tcPr>
            <w:tcW w:w="2532" w:type="dxa"/>
            <w:shd w:val="clear" w:color="auto" w:fill="FFFFFF" w:themeFill="background1"/>
          </w:tcPr>
          <w:p w14:paraId="5EEB9CB4" w14:textId="77777777" w:rsidR="00046AE1" w:rsidRPr="00B30313" w:rsidRDefault="00046AE1" w:rsidP="00046AE1">
            <w:pPr>
              <w:pStyle w:val="VCAAtablecondensed"/>
              <w:rPr>
                <w:b/>
                <w:bCs/>
                <w:lang w:val="en-AU"/>
              </w:rPr>
            </w:pPr>
            <w:r w:rsidRPr="00B30313">
              <w:rPr>
                <w:b/>
                <w:bCs/>
                <w:lang w:val="en-AU"/>
              </w:rPr>
              <w:lastRenderedPageBreak/>
              <w:t xml:space="preserve">Science: </w:t>
            </w:r>
            <w:r w:rsidRPr="00B30313">
              <w:rPr>
                <w:lang w:val="en-AU"/>
              </w:rPr>
              <w:t>Genetics</w:t>
            </w:r>
          </w:p>
        </w:tc>
        <w:tc>
          <w:tcPr>
            <w:tcW w:w="1342" w:type="dxa"/>
            <w:shd w:val="clear" w:color="auto" w:fill="FFFFFF" w:themeFill="background1"/>
          </w:tcPr>
          <w:p w14:paraId="7D0C4517" w14:textId="16B87953" w:rsidR="00046AE1" w:rsidRPr="00B30313" w:rsidRDefault="00046AE1" w:rsidP="00046AE1">
            <w:pPr>
              <w:pStyle w:val="VCAAtablecondensed"/>
              <w:jc w:val="center"/>
              <w:rPr>
                <w:lang w:val="en-AU"/>
              </w:rPr>
            </w:pPr>
            <w:r w:rsidRPr="00B30313">
              <w:rPr>
                <w:lang w:val="en-AU"/>
              </w:rPr>
              <w:t>Sem 2</w:t>
            </w:r>
          </w:p>
          <w:p w14:paraId="0FE77EB5" w14:textId="5AC391A5" w:rsidR="00046AE1" w:rsidRPr="00B30313" w:rsidRDefault="00046AE1" w:rsidP="00046AE1">
            <w:pPr>
              <w:pStyle w:val="VCAAtablecondensed"/>
              <w:jc w:val="center"/>
              <w:rPr>
                <w:lang w:val="en-AU"/>
              </w:rPr>
            </w:pPr>
            <w:r w:rsidRPr="00B30313">
              <w:rPr>
                <w:lang w:val="en-AU"/>
              </w:rPr>
              <w:t>Year 10</w:t>
            </w:r>
          </w:p>
        </w:tc>
        <w:tc>
          <w:tcPr>
            <w:tcW w:w="1880" w:type="dxa"/>
            <w:shd w:val="clear" w:color="auto" w:fill="FFFFFF" w:themeFill="background1"/>
          </w:tcPr>
          <w:p w14:paraId="3EF4AD03"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4B9E1BF7" w14:textId="77777777" w:rsidR="00046AE1" w:rsidRPr="00B30313" w:rsidRDefault="00046AE1" w:rsidP="00046AE1">
            <w:pPr>
              <w:pStyle w:val="VCAAtablecondensed"/>
              <w:jc w:val="center"/>
              <w:rPr>
                <w:lang w:val="en-AU"/>
              </w:rPr>
            </w:pPr>
            <w:r w:rsidRPr="00B30313">
              <w:rPr>
                <w:lang w:val="en-AU"/>
              </w:rPr>
              <w:t>1, 3</w:t>
            </w:r>
          </w:p>
        </w:tc>
        <w:tc>
          <w:tcPr>
            <w:tcW w:w="1880" w:type="dxa"/>
            <w:shd w:val="clear" w:color="auto" w:fill="FFFFFF" w:themeFill="background1"/>
          </w:tcPr>
          <w:p w14:paraId="0BA39E56" w14:textId="77777777" w:rsidR="00046AE1" w:rsidRPr="00B30313" w:rsidRDefault="00046AE1" w:rsidP="00046AE1">
            <w:pPr>
              <w:pStyle w:val="VCAAtablecondensed"/>
              <w:jc w:val="center"/>
              <w:rPr>
                <w:lang w:val="en-AU"/>
              </w:rPr>
            </w:pPr>
            <w:r w:rsidRPr="00B30313">
              <w:rPr>
                <w:rFonts w:ascii="MS Gothic" w:eastAsia="MS Gothic" w:hAnsi="MS Gothic"/>
                <w:lang w:val="en-AU"/>
              </w:rPr>
              <w:t>☐</w:t>
            </w:r>
          </w:p>
        </w:tc>
        <w:tc>
          <w:tcPr>
            <w:tcW w:w="1881" w:type="dxa"/>
            <w:shd w:val="clear" w:color="auto" w:fill="FFFFFF" w:themeFill="background1"/>
          </w:tcPr>
          <w:p w14:paraId="1EFE0749" w14:textId="77777777" w:rsidR="00046AE1" w:rsidRPr="00B30313" w:rsidRDefault="00046AE1" w:rsidP="00046AE1">
            <w:pPr>
              <w:pStyle w:val="VCAAtablecondensed"/>
              <w:jc w:val="center"/>
              <w:rPr>
                <w:lang w:val="en-AU"/>
              </w:rPr>
            </w:pPr>
          </w:p>
        </w:tc>
        <w:tc>
          <w:tcPr>
            <w:tcW w:w="1881" w:type="dxa"/>
            <w:shd w:val="clear" w:color="auto" w:fill="FFFFFF" w:themeFill="background1"/>
          </w:tcPr>
          <w:p w14:paraId="126A3E49" w14:textId="77777777" w:rsidR="00046AE1" w:rsidRPr="00B30313" w:rsidRDefault="00046AE1" w:rsidP="00046AE1">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10E423EE" w14:textId="77777777" w:rsidR="00046AE1" w:rsidRPr="00B30313" w:rsidRDefault="00046AE1" w:rsidP="00046AE1">
            <w:pPr>
              <w:pStyle w:val="VCAAtablecondensed"/>
              <w:jc w:val="center"/>
              <w:rPr>
                <w:lang w:val="en-AU"/>
              </w:rPr>
            </w:pPr>
          </w:p>
        </w:tc>
        <w:tc>
          <w:tcPr>
            <w:tcW w:w="1881" w:type="dxa"/>
          </w:tcPr>
          <w:p w14:paraId="1B4317C9"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0" w:type="dxa"/>
          </w:tcPr>
          <w:p w14:paraId="77F447F1" w14:textId="77777777" w:rsidR="00046AE1" w:rsidRPr="00B30313" w:rsidRDefault="00046AE1" w:rsidP="00046AE1">
            <w:pPr>
              <w:pStyle w:val="VCAAtablecondensed"/>
              <w:jc w:val="center"/>
              <w:rPr>
                <w:lang w:val="en-AU"/>
              </w:rPr>
            </w:pPr>
            <w:r w:rsidRPr="00B30313">
              <w:rPr>
                <w:lang w:val="en-AU"/>
              </w:rPr>
              <w:t>4, 5</w:t>
            </w:r>
          </w:p>
        </w:tc>
        <w:tc>
          <w:tcPr>
            <w:tcW w:w="1881" w:type="dxa"/>
          </w:tcPr>
          <w:p w14:paraId="7178E527" w14:textId="3E1333D4" w:rsidR="00046AE1" w:rsidRPr="00B30313" w:rsidRDefault="00046AE1" w:rsidP="00046AE1">
            <w:pPr>
              <w:pStyle w:val="VCAAtablecondensed"/>
              <w:jc w:val="center"/>
              <w:rPr>
                <w:rFonts w:ascii="Wingdings" w:eastAsia="MS Gothic" w:hAnsi="Wingdings" w:hint="eastAsia"/>
                <w:lang w:val="en-AU"/>
              </w:rPr>
            </w:pPr>
            <w:r w:rsidRPr="00B30313">
              <w:rPr>
                <w:rFonts w:ascii="Wingdings" w:hAnsi="Wingdings"/>
                <w:lang w:val="en-AU"/>
              </w:rPr>
              <w:t>ü</w:t>
            </w:r>
          </w:p>
        </w:tc>
        <w:tc>
          <w:tcPr>
            <w:tcW w:w="1881" w:type="dxa"/>
          </w:tcPr>
          <w:p w14:paraId="45FC0C11" w14:textId="77777777" w:rsidR="00046AE1" w:rsidRPr="00B30313" w:rsidRDefault="00046AE1" w:rsidP="00046AE1">
            <w:pPr>
              <w:pStyle w:val="VCAAtablecondensed"/>
              <w:jc w:val="center"/>
              <w:rPr>
                <w:lang w:val="en-AU"/>
              </w:rPr>
            </w:pPr>
            <w:r w:rsidRPr="00B30313">
              <w:rPr>
                <w:lang w:val="en-AU"/>
              </w:rPr>
              <w:t>4, 5</w:t>
            </w:r>
          </w:p>
        </w:tc>
      </w:tr>
      <w:tr w:rsidR="00046AE1" w:rsidRPr="00B30313" w14:paraId="147DC7B9" w14:textId="77777777" w:rsidTr="3C08B52C">
        <w:tc>
          <w:tcPr>
            <w:tcW w:w="2532" w:type="dxa"/>
            <w:shd w:val="clear" w:color="auto" w:fill="FFFFFF" w:themeFill="background1"/>
          </w:tcPr>
          <w:p w14:paraId="366DCF66" w14:textId="561538CD" w:rsidR="00046AE1" w:rsidRPr="00B30313" w:rsidRDefault="00046AE1" w:rsidP="00046AE1">
            <w:pPr>
              <w:pStyle w:val="VCAAtablecondensed"/>
              <w:rPr>
                <w:b/>
                <w:bCs/>
                <w:lang w:val="en-AU"/>
              </w:rPr>
            </w:pPr>
            <w:r w:rsidRPr="00B30313">
              <w:rPr>
                <w:b/>
                <w:bCs/>
                <w:lang w:val="en-AU"/>
              </w:rPr>
              <w:t>Digital Technologies:</w:t>
            </w:r>
            <w:r w:rsidRPr="00B30313">
              <w:rPr>
                <w:lang w:val="en-AU"/>
              </w:rPr>
              <w:t xml:space="preserve"> Citizenship and AI</w:t>
            </w:r>
          </w:p>
        </w:tc>
        <w:tc>
          <w:tcPr>
            <w:tcW w:w="1342" w:type="dxa"/>
            <w:shd w:val="clear" w:color="auto" w:fill="FFFFFF" w:themeFill="background1"/>
          </w:tcPr>
          <w:p w14:paraId="298A1A32" w14:textId="01B81B38" w:rsidR="00046AE1" w:rsidRPr="00B30313" w:rsidRDefault="00046AE1" w:rsidP="00046AE1">
            <w:pPr>
              <w:pStyle w:val="VCAAtablecondensed"/>
              <w:jc w:val="center"/>
              <w:rPr>
                <w:lang w:val="en-AU"/>
              </w:rPr>
            </w:pPr>
            <w:r w:rsidRPr="00B30313">
              <w:rPr>
                <w:lang w:val="en-AU"/>
              </w:rPr>
              <w:t>Sem 2</w:t>
            </w:r>
          </w:p>
          <w:p w14:paraId="2DBA53CC" w14:textId="321BB147" w:rsidR="00046AE1" w:rsidRPr="00B30313" w:rsidRDefault="00046AE1" w:rsidP="00046AE1">
            <w:pPr>
              <w:pStyle w:val="VCAAtablecondensed"/>
              <w:jc w:val="center"/>
              <w:rPr>
                <w:lang w:val="en-AU"/>
              </w:rPr>
            </w:pPr>
            <w:r w:rsidRPr="00B30313">
              <w:rPr>
                <w:lang w:val="en-AU"/>
              </w:rPr>
              <w:t>Year 10</w:t>
            </w:r>
          </w:p>
        </w:tc>
        <w:tc>
          <w:tcPr>
            <w:tcW w:w="1880" w:type="dxa"/>
            <w:shd w:val="clear" w:color="auto" w:fill="FFFFFF" w:themeFill="background1"/>
          </w:tcPr>
          <w:p w14:paraId="602D877C"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4DB379BC" w14:textId="77777777" w:rsidR="00046AE1" w:rsidRPr="00B30313" w:rsidRDefault="00046AE1" w:rsidP="00046AE1">
            <w:pPr>
              <w:pStyle w:val="VCAAtablecondensed"/>
              <w:jc w:val="center"/>
              <w:rPr>
                <w:lang w:val="en-AU"/>
              </w:rPr>
            </w:pPr>
            <w:r w:rsidRPr="00B30313">
              <w:rPr>
                <w:lang w:val="en-AU"/>
              </w:rPr>
              <w:t>1</w:t>
            </w:r>
          </w:p>
        </w:tc>
        <w:tc>
          <w:tcPr>
            <w:tcW w:w="1880" w:type="dxa"/>
            <w:shd w:val="clear" w:color="auto" w:fill="FFFFFF" w:themeFill="background1"/>
          </w:tcPr>
          <w:p w14:paraId="79520B64"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shd w:val="clear" w:color="auto" w:fill="FFFFFF" w:themeFill="background1"/>
          </w:tcPr>
          <w:p w14:paraId="5B8C0352" w14:textId="77777777" w:rsidR="00046AE1" w:rsidRPr="00B30313" w:rsidRDefault="00046AE1" w:rsidP="00046AE1">
            <w:pPr>
              <w:pStyle w:val="VCAAtablecondensed"/>
              <w:jc w:val="center"/>
              <w:rPr>
                <w:lang w:val="en-AU"/>
              </w:rPr>
            </w:pPr>
            <w:r w:rsidRPr="00B30313">
              <w:rPr>
                <w:lang w:val="en-AU"/>
              </w:rPr>
              <w:t>2</w:t>
            </w:r>
          </w:p>
        </w:tc>
        <w:tc>
          <w:tcPr>
            <w:tcW w:w="1881" w:type="dxa"/>
            <w:shd w:val="clear" w:color="auto" w:fill="FFFFFF" w:themeFill="background1"/>
          </w:tcPr>
          <w:p w14:paraId="256854B4" w14:textId="77777777" w:rsidR="00046AE1" w:rsidRPr="00B30313" w:rsidRDefault="00046AE1" w:rsidP="00046AE1">
            <w:pPr>
              <w:pStyle w:val="VCAAtablecondensed"/>
              <w:jc w:val="center"/>
              <w:rPr>
                <w:lang w:val="en-AU"/>
              </w:rPr>
            </w:pPr>
            <w:r w:rsidRPr="00B30313">
              <w:rPr>
                <w:rFonts w:ascii="MS Gothic" w:eastAsia="MS Gothic" w:hAnsi="MS Gothic"/>
                <w:lang w:val="en-AU"/>
              </w:rPr>
              <w:t>☐</w:t>
            </w:r>
          </w:p>
        </w:tc>
        <w:tc>
          <w:tcPr>
            <w:tcW w:w="1880" w:type="dxa"/>
            <w:shd w:val="clear" w:color="auto" w:fill="FFFFFF" w:themeFill="background1"/>
          </w:tcPr>
          <w:p w14:paraId="2E865728" w14:textId="77777777" w:rsidR="00046AE1" w:rsidRPr="00B30313" w:rsidRDefault="00046AE1" w:rsidP="00046AE1">
            <w:pPr>
              <w:pStyle w:val="VCAAtablecondensed"/>
              <w:jc w:val="center"/>
              <w:rPr>
                <w:lang w:val="en-AU"/>
              </w:rPr>
            </w:pPr>
          </w:p>
        </w:tc>
        <w:tc>
          <w:tcPr>
            <w:tcW w:w="1881" w:type="dxa"/>
          </w:tcPr>
          <w:sdt>
            <w:sdtPr>
              <w:rPr>
                <w:lang w:val="en-AU"/>
              </w:rPr>
              <w:id w:val="-2045057492"/>
              <w14:checkbox>
                <w14:checked w14:val="1"/>
                <w14:checkedState w14:val="2612" w14:font="Wingdings"/>
                <w14:uncheckedState w14:val="2610" w14:font="MS Gothic"/>
              </w14:checkbox>
            </w:sdtPr>
            <w:sdtEndPr/>
            <w:sdtContent>
              <w:p w14:paraId="7C95F8D6" w14:textId="77777777" w:rsidR="00046AE1" w:rsidRPr="00B30313" w:rsidRDefault="00046AE1" w:rsidP="00046AE1">
                <w:pPr>
                  <w:pStyle w:val="VCAAtablecondensed"/>
                  <w:jc w:val="center"/>
                  <w:rPr>
                    <w:lang w:val="en-AU"/>
                  </w:rPr>
                </w:pPr>
                <w:r w:rsidRPr="00B30313">
                  <w:rPr>
                    <w:rFonts w:ascii="Wingdings" w:hAnsi="Wingdings"/>
                    <w:lang w:val="en-AU"/>
                  </w:rPr>
                  <w:t>ü</w:t>
                </w:r>
              </w:p>
            </w:sdtContent>
          </w:sdt>
          <w:p w14:paraId="72CA643B" w14:textId="7DB33859" w:rsidR="00046AE1" w:rsidRPr="00B30313" w:rsidRDefault="00046AE1" w:rsidP="00046AE1">
            <w:pPr>
              <w:pStyle w:val="VCAAtablecondensed"/>
              <w:rPr>
                <w:lang w:val="en-AU"/>
              </w:rPr>
            </w:pPr>
          </w:p>
        </w:tc>
        <w:tc>
          <w:tcPr>
            <w:tcW w:w="1880" w:type="dxa"/>
          </w:tcPr>
          <w:p w14:paraId="59742F4E" w14:textId="124302AD" w:rsidR="00046AE1" w:rsidRPr="00B30313" w:rsidRDefault="00046AE1" w:rsidP="00046AE1">
            <w:pPr>
              <w:pStyle w:val="VCAAtablecondensed"/>
              <w:jc w:val="center"/>
              <w:rPr>
                <w:lang w:val="en-AU"/>
              </w:rPr>
            </w:pPr>
            <w:r w:rsidRPr="00B30313">
              <w:rPr>
                <w:lang w:val="en-AU"/>
              </w:rPr>
              <w:t>3</w:t>
            </w:r>
          </w:p>
        </w:tc>
        <w:tc>
          <w:tcPr>
            <w:tcW w:w="1881" w:type="dxa"/>
          </w:tcPr>
          <w:p w14:paraId="5947B78C" w14:textId="77777777" w:rsidR="00046AE1" w:rsidRPr="00B30313" w:rsidRDefault="00046AE1" w:rsidP="00046AE1">
            <w:pPr>
              <w:pStyle w:val="VCAAtablecondensed"/>
              <w:jc w:val="center"/>
              <w:rPr>
                <w:lang w:val="en-AU"/>
              </w:rPr>
            </w:pPr>
            <w:r w:rsidRPr="00B30313">
              <w:rPr>
                <w:rFonts w:ascii="Wingdings" w:hAnsi="Wingdings"/>
                <w:lang w:val="en-AU"/>
              </w:rPr>
              <w:t>ü</w:t>
            </w:r>
          </w:p>
        </w:tc>
        <w:tc>
          <w:tcPr>
            <w:tcW w:w="1881" w:type="dxa"/>
          </w:tcPr>
          <w:p w14:paraId="2F596B80" w14:textId="5F85AB16" w:rsidR="00046AE1" w:rsidRPr="00B30313" w:rsidRDefault="00046AE1" w:rsidP="00046AE1">
            <w:pPr>
              <w:pStyle w:val="VCAAtablecondensed"/>
              <w:jc w:val="center"/>
              <w:rPr>
                <w:lang w:val="en-AU"/>
              </w:rPr>
            </w:pPr>
            <w:r w:rsidRPr="00B30313">
              <w:rPr>
                <w:lang w:val="en-AU"/>
              </w:rPr>
              <w:t xml:space="preserve"> 5</w:t>
            </w:r>
          </w:p>
        </w:tc>
      </w:tr>
      <w:tr w:rsidR="00046AE1" w:rsidRPr="00B30313" w14:paraId="6A4782BB" w14:textId="77777777" w:rsidTr="3C08B52C">
        <w:trPr>
          <w:trHeight w:val="788"/>
        </w:trPr>
        <w:tc>
          <w:tcPr>
            <w:tcW w:w="2532" w:type="dxa"/>
            <w:shd w:val="clear" w:color="auto" w:fill="FFFFFF" w:themeFill="background1"/>
          </w:tcPr>
          <w:p w14:paraId="3863BCDB" w14:textId="77777777" w:rsidR="00046AE1" w:rsidRPr="00B30313" w:rsidRDefault="00046AE1" w:rsidP="00046AE1">
            <w:pPr>
              <w:pStyle w:val="VCAAtablecondensed"/>
              <w:rPr>
                <w:b/>
                <w:bCs/>
                <w:lang w:val="en-AU"/>
              </w:rPr>
            </w:pPr>
            <w:r w:rsidRPr="00B30313">
              <w:rPr>
                <w:b/>
                <w:bCs/>
                <w:lang w:val="en-AU"/>
              </w:rPr>
              <w:t>Comments, notes, actions</w:t>
            </w:r>
          </w:p>
        </w:tc>
        <w:tc>
          <w:tcPr>
            <w:tcW w:w="20148" w:type="dxa"/>
            <w:gridSpan w:val="11"/>
            <w:shd w:val="clear" w:color="auto" w:fill="FFFFFF" w:themeFill="background1"/>
          </w:tcPr>
          <w:p w14:paraId="6550DD52" w14:textId="77777777" w:rsidR="00046AE1" w:rsidRPr="00B30313" w:rsidRDefault="00046AE1" w:rsidP="00046AE1">
            <w:pPr>
              <w:pStyle w:val="VCAAtablecondensed"/>
              <w:jc w:val="center"/>
              <w:rPr>
                <w:lang w:val="en-AU"/>
              </w:rPr>
            </w:pPr>
          </w:p>
        </w:tc>
      </w:tr>
    </w:tbl>
    <w:p w14:paraId="546F2802" w14:textId="77777777" w:rsidR="0078080F" w:rsidRPr="00B30313" w:rsidRDefault="0078080F" w:rsidP="0078080F">
      <w:pPr>
        <w:pStyle w:val="VCAAbody"/>
        <w:rPr>
          <w:lang w:val="en-AU"/>
        </w:rPr>
        <w:sectPr w:rsidR="0078080F" w:rsidRPr="00B30313" w:rsidSect="00600990">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224" w:gutter="0"/>
          <w:cols w:space="709"/>
          <w:docGrid w:linePitch="360"/>
        </w:sectPr>
      </w:pPr>
    </w:p>
    <w:p w14:paraId="29882A35" w14:textId="77777777" w:rsidR="00D72823" w:rsidRPr="00B30313" w:rsidRDefault="00D72823" w:rsidP="00457517">
      <w:pPr>
        <w:pStyle w:val="Heading1"/>
        <w:rPr>
          <w:noProof w:val="0"/>
          <w:lang w:val="en-AU"/>
        </w:rPr>
      </w:pPr>
      <w:r w:rsidRPr="00B30313">
        <w:rPr>
          <w:noProof w:val="0"/>
          <w:lang w:val="en-AU"/>
        </w:rPr>
        <w:br w:type="page"/>
      </w:r>
    </w:p>
    <w:p w14:paraId="475EBA08" w14:textId="3BA7A595" w:rsidR="00457517" w:rsidRPr="00B30313" w:rsidRDefault="00457517" w:rsidP="00457517">
      <w:pPr>
        <w:pStyle w:val="Heading1"/>
        <w:rPr>
          <w:noProof w:val="0"/>
          <w:lang w:val="en-AU"/>
        </w:rPr>
      </w:pPr>
      <w:r w:rsidRPr="00B30313">
        <w:rPr>
          <w:noProof w:val="0"/>
          <w:lang w:val="en-AU"/>
        </w:rPr>
        <w:lastRenderedPageBreak/>
        <w:t xml:space="preserve">Assessment </w:t>
      </w:r>
    </w:p>
    <w:p w14:paraId="18138E90" w14:textId="26015578" w:rsidR="009242A8" w:rsidRPr="00B30313" w:rsidRDefault="009242A8" w:rsidP="007B4BF7">
      <w:pPr>
        <w:pStyle w:val="VCAAbody"/>
        <w:rPr>
          <w:lang w:val="en-AU"/>
        </w:rPr>
      </w:pPr>
      <w:r w:rsidRPr="00B30313">
        <w:rPr>
          <w:lang w:val="en-AU"/>
        </w:rPr>
        <w:t xml:space="preserve">Design and implementation of assessment task types are open to teacher judgement. Teachers may use them formatively or </w:t>
      </w:r>
      <w:proofErr w:type="spellStart"/>
      <w:r w:rsidRPr="00B30313">
        <w:rPr>
          <w:lang w:val="en-AU"/>
        </w:rPr>
        <w:t>summatively</w:t>
      </w:r>
      <w:proofErr w:type="spellEnd"/>
      <w:r w:rsidRPr="00B30313">
        <w:rPr>
          <w:lang w:val="en-AU"/>
        </w:rPr>
        <w:t>. Some tasks describe products, others a process</w:t>
      </w:r>
      <w:r w:rsidR="008F396F" w:rsidRPr="00B30313">
        <w:rPr>
          <w:lang w:val="en-AU"/>
        </w:rPr>
        <w:t>;</w:t>
      </w:r>
      <w:r w:rsidRPr="00B30313">
        <w:rPr>
          <w:lang w:val="en-AU"/>
        </w:rPr>
        <w:t xml:space="preserve"> however</w:t>
      </w:r>
      <w:r w:rsidR="008F396F" w:rsidRPr="00B30313">
        <w:rPr>
          <w:lang w:val="en-AU"/>
        </w:rPr>
        <w:t>,</w:t>
      </w:r>
      <w:r w:rsidRPr="00B30313">
        <w:rPr>
          <w:lang w:val="en-AU"/>
        </w:rPr>
        <w:t xml:space="preserve"> these are models for teachers to modify to suit their own contexts.</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for listing planned ‘Assessments’"/>
      </w:tblPr>
      <w:tblGrid>
        <w:gridCol w:w="2972"/>
        <w:gridCol w:w="6521"/>
        <w:gridCol w:w="1417"/>
      </w:tblGrid>
      <w:tr w:rsidR="00C655FF" w:rsidRPr="00B30313" w14:paraId="34E209EE" w14:textId="77777777" w:rsidTr="00B30313">
        <w:tc>
          <w:tcPr>
            <w:tcW w:w="2972" w:type="dxa"/>
            <w:shd w:val="clear" w:color="auto" w:fill="0072AA"/>
          </w:tcPr>
          <w:p w14:paraId="4150F2FE" w14:textId="77777777" w:rsidR="00457517" w:rsidRPr="00B30313" w:rsidRDefault="00457517" w:rsidP="00B30313">
            <w:pPr>
              <w:pStyle w:val="VCAAtablecondensedheading"/>
              <w:jc w:val="left"/>
              <w:rPr>
                <w:b w:val="0"/>
                <w:bCs w:val="0"/>
                <w:color w:val="FFFFFF" w:themeColor="background1"/>
              </w:rPr>
            </w:pPr>
            <w:r w:rsidRPr="00B30313">
              <w:rPr>
                <w:color w:val="FFFFFF" w:themeColor="background1"/>
              </w:rPr>
              <w:t>Teaching and learning unit</w:t>
            </w:r>
          </w:p>
        </w:tc>
        <w:tc>
          <w:tcPr>
            <w:tcW w:w="6521" w:type="dxa"/>
            <w:shd w:val="clear" w:color="auto" w:fill="0072AA"/>
          </w:tcPr>
          <w:p w14:paraId="5986DB74" w14:textId="425C5A78" w:rsidR="00457517" w:rsidRPr="00B30313" w:rsidRDefault="00457517" w:rsidP="00B30313">
            <w:pPr>
              <w:pStyle w:val="VCAAtablecondensedheading"/>
              <w:jc w:val="left"/>
              <w:rPr>
                <w:b w:val="0"/>
                <w:bCs w:val="0"/>
                <w:color w:val="FFFFFF" w:themeColor="background1"/>
              </w:rPr>
            </w:pPr>
            <w:r w:rsidRPr="00B30313">
              <w:rPr>
                <w:color w:val="FFFFFF" w:themeColor="background1"/>
              </w:rPr>
              <w:t>Assessment task</w:t>
            </w:r>
            <w:r w:rsidR="00814B3A" w:rsidRPr="00B30313">
              <w:rPr>
                <w:color w:val="FFFFFF" w:themeColor="background1"/>
              </w:rPr>
              <w:t>(s)</w:t>
            </w:r>
            <w:r w:rsidRPr="00B30313">
              <w:rPr>
                <w:color w:val="FFFFFF" w:themeColor="background1"/>
              </w:rPr>
              <w:t xml:space="preserve"> and type</w:t>
            </w:r>
            <w:r w:rsidR="00814B3A" w:rsidRPr="00B30313">
              <w:rPr>
                <w:color w:val="FFFFFF" w:themeColor="background1"/>
              </w:rPr>
              <w:t>(s)</w:t>
            </w:r>
          </w:p>
        </w:tc>
        <w:tc>
          <w:tcPr>
            <w:tcW w:w="1417" w:type="dxa"/>
            <w:shd w:val="clear" w:color="auto" w:fill="0072AA"/>
          </w:tcPr>
          <w:p w14:paraId="259DE189" w14:textId="77777777" w:rsidR="00457517" w:rsidRPr="00B30313" w:rsidRDefault="00457517" w:rsidP="00B30313">
            <w:pPr>
              <w:pStyle w:val="VCAAtablecondensedheading"/>
              <w:jc w:val="left"/>
              <w:rPr>
                <w:b w:val="0"/>
                <w:bCs w:val="0"/>
                <w:color w:val="FFFFFF" w:themeColor="background1"/>
              </w:rPr>
            </w:pPr>
            <w:r w:rsidRPr="00B30313">
              <w:rPr>
                <w:color w:val="FFFFFF" w:themeColor="background1"/>
              </w:rPr>
              <w:t>AS no.</w:t>
            </w:r>
          </w:p>
        </w:tc>
      </w:tr>
      <w:tr w:rsidR="00457517" w:rsidRPr="00B30313" w14:paraId="6357DE36" w14:textId="77777777" w:rsidTr="00D73E05">
        <w:tc>
          <w:tcPr>
            <w:tcW w:w="2972" w:type="dxa"/>
          </w:tcPr>
          <w:p w14:paraId="5EA3BC09" w14:textId="1C389458" w:rsidR="00457517" w:rsidRPr="00B30313" w:rsidRDefault="00CF6CF1" w:rsidP="00D73E05">
            <w:pPr>
              <w:pStyle w:val="VCAAtablecondensed"/>
              <w:rPr>
                <w:b/>
                <w:bCs/>
                <w:lang w:val="en-AU"/>
              </w:rPr>
            </w:pPr>
            <w:r w:rsidRPr="00B30313">
              <w:rPr>
                <w:b/>
                <w:bCs/>
                <w:lang w:val="en-AU"/>
              </w:rPr>
              <w:t xml:space="preserve">Science: </w:t>
            </w:r>
            <w:r w:rsidRPr="00B30313">
              <w:rPr>
                <w:lang w:val="en-AU"/>
              </w:rPr>
              <w:t xml:space="preserve">Renewable </w:t>
            </w:r>
            <w:r w:rsidR="0097440F" w:rsidRPr="00B30313">
              <w:rPr>
                <w:lang w:val="en-AU"/>
              </w:rPr>
              <w:t>and n</w:t>
            </w:r>
            <w:r w:rsidRPr="00B30313">
              <w:rPr>
                <w:lang w:val="en-AU"/>
              </w:rPr>
              <w:t>on-</w:t>
            </w:r>
            <w:r w:rsidR="00CB0E83" w:rsidRPr="00B30313">
              <w:rPr>
                <w:lang w:val="en-AU"/>
              </w:rPr>
              <w:t>r</w:t>
            </w:r>
            <w:r w:rsidRPr="00B30313">
              <w:rPr>
                <w:lang w:val="en-AU"/>
              </w:rPr>
              <w:t xml:space="preserve">enewable </w:t>
            </w:r>
            <w:r w:rsidR="00CB0E83" w:rsidRPr="00B30313">
              <w:rPr>
                <w:lang w:val="en-AU"/>
              </w:rPr>
              <w:t>e</w:t>
            </w:r>
            <w:r w:rsidRPr="00B30313">
              <w:rPr>
                <w:lang w:val="en-AU"/>
              </w:rPr>
              <w:t>nergy</w:t>
            </w:r>
          </w:p>
        </w:tc>
        <w:tc>
          <w:tcPr>
            <w:tcW w:w="6521" w:type="dxa"/>
          </w:tcPr>
          <w:p w14:paraId="4A719789" w14:textId="25B688C7" w:rsidR="00457517" w:rsidRPr="00B30313" w:rsidRDefault="00CF6CF1" w:rsidP="00097EC8">
            <w:pPr>
              <w:pStyle w:val="VCAAtablecondensed"/>
              <w:rPr>
                <w:lang w:val="en-AU"/>
              </w:rPr>
            </w:pPr>
            <w:r w:rsidRPr="00B30313">
              <w:rPr>
                <w:b/>
                <w:bCs/>
                <w:lang w:val="en-AU"/>
              </w:rPr>
              <w:t xml:space="preserve">Energy </w:t>
            </w:r>
            <w:r w:rsidR="0097440F" w:rsidRPr="00B30313">
              <w:rPr>
                <w:b/>
                <w:bCs/>
                <w:lang w:val="en-AU"/>
              </w:rPr>
              <w:t>c</w:t>
            </w:r>
            <w:r w:rsidRPr="00B30313">
              <w:rPr>
                <w:b/>
                <w:bCs/>
                <w:lang w:val="en-AU"/>
              </w:rPr>
              <w:t xml:space="preserve">hoices </w:t>
            </w:r>
            <w:r w:rsidR="0097440F" w:rsidRPr="00B30313">
              <w:rPr>
                <w:b/>
                <w:bCs/>
                <w:lang w:val="en-AU"/>
              </w:rPr>
              <w:t>r</w:t>
            </w:r>
            <w:r w:rsidRPr="00B30313">
              <w:rPr>
                <w:b/>
                <w:bCs/>
                <w:lang w:val="en-AU"/>
              </w:rPr>
              <w:t>eport:</w:t>
            </w:r>
            <w:r w:rsidRPr="00B30313">
              <w:rPr>
                <w:lang w:val="en-AU"/>
              </w:rPr>
              <w:t xml:space="preserve"> Students identify and analyse an ethical issue related to the use of renewable versus non-renewable energy sources. They compare ethical perspectives on the issue and </w:t>
            </w:r>
            <w:r w:rsidR="18A6EBB7" w:rsidRPr="00B30313">
              <w:rPr>
                <w:lang w:val="en-AU"/>
              </w:rPr>
              <w:t xml:space="preserve">analyse </w:t>
            </w:r>
            <w:r w:rsidRPr="00B30313">
              <w:rPr>
                <w:lang w:val="en-AU"/>
              </w:rPr>
              <w:t>actions and consequences, referencing ethical concepts such as sustainability and fairness.</w:t>
            </w:r>
          </w:p>
        </w:tc>
        <w:tc>
          <w:tcPr>
            <w:tcW w:w="1417" w:type="dxa"/>
          </w:tcPr>
          <w:p w14:paraId="02CF3CB0" w14:textId="77777777" w:rsidR="00457517" w:rsidRPr="00B30313" w:rsidRDefault="00CF6CF1" w:rsidP="00097EC8">
            <w:pPr>
              <w:pStyle w:val="VCAAtablecondensed"/>
              <w:rPr>
                <w:lang w:val="en-AU"/>
              </w:rPr>
            </w:pPr>
            <w:r w:rsidRPr="00B30313">
              <w:rPr>
                <w:lang w:val="en-AU"/>
              </w:rPr>
              <w:t>1, 3, 4</w:t>
            </w:r>
          </w:p>
        </w:tc>
      </w:tr>
      <w:tr w:rsidR="00457517" w:rsidRPr="00B30313" w14:paraId="7C98E0C3" w14:textId="77777777" w:rsidTr="00D73E05">
        <w:tc>
          <w:tcPr>
            <w:tcW w:w="2972" w:type="dxa"/>
          </w:tcPr>
          <w:p w14:paraId="3CF4B940" w14:textId="77777777" w:rsidR="00457517" w:rsidRPr="00B30313" w:rsidRDefault="00CF6CF1" w:rsidP="00D73E05">
            <w:pPr>
              <w:pStyle w:val="VCAAtablecondensed"/>
              <w:rPr>
                <w:b/>
                <w:bCs/>
                <w:lang w:val="en-AU"/>
              </w:rPr>
            </w:pPr>
            <w:r w:rsidRPr="00B30313">
              <w:rPr>
                <w:b/>
                <w:bCs/>
                <w:lang w:val="en-AU"/>
              </w:rPr>
              <w:t xml:space="preserve">History: </w:t>
            </w:r>
            <w:r w:rsidRPr="00B30313">
              <w:rPr>
                <w:lang w:val="en-AU"/>
              </w:rPr>
              <w:t>The Frontier Wars in Australia</w:t>
            </w:r>
          </w:p>
        </w:tc>
        <w:tc>
          <w:tcPr>
            <w:tcW w:w="6521" w:type="dxa"/>
          </w:tcPr>
          <w:p w14:paraId="1373B1DB" w14:textId="6C077FF0" w:rsidR="00457517" w:rsidRPr="00B30313" w:rsidRDefault="00CF6CF1" w:rsidP="579B6649">
            <w:pPr>
              <w:pStyle w:val="VCAAtablecondensed"/>
              <w:rPr>
                <w:lang w:val="en-AU"/>
              </w:rPr>
            </w:pPr>
            <w:r w:rsidRPr="00B30313">
              <w:rPr>
                <w:b/>
                <w:bCs/>
                <w:lang w:val="en-AU"/>
              </w:rPr>
              <w:t xml:space="preserve">Ethical </w:t>
            </w:r>
            <w:r w:rsidR="0097440F" w:rsidRPr="00B30313">
              <w:rPr>
                <w:b/>
                <w:bCs/>
                <w:lang w:val="en-AU"/>
              </w:rPr>
              <w:t>h</w:t>
            </w:r>
            <w:r w:rsidRPr="00B30313">
              <w:rPr>
                <w:b/>
                <w:bCs/>
                <w:lang w:val="en-AU"/>
              </w:rPr>
              <w:t xml:space="preserve">istorical </w:t>
            </w:r>
            <w:r w:rsidR="0097440F" w:rsidRPr="00B30313">
              <w:rPr>
                <w:b/>
                <w:bCs/>
                <w:lang w:val="en-AU"/>
              </w:rPr>
              <w:t>p</w:t>
            </w:r>
            <w:r w:rsidRPr="00B30313">
              <w:rPr>
                <w:b/>
                <w:bCs/>
                <w:lang w:val="en-AU"/>
              </w:rPr>
              <w:t xml:space="preserve">erspective </w:t>
            </w:r>
            <w:r w:rsidR="0097440F" w:rsidRPr="00B30313">
              <w:rPr>
                <w:b/>
                <w:bCs/>
                <w:lang w:val="en-AU"/>
              </w:rPr>
              <w:t>a</w:t>
            </w:r>
            <w:r w:rsidRPr="00B30313">
              <w:rPr>
                <w:b/>
                <w:bCs/>
                <w:lang w:val="en-AU"/>
              </w:rPr>
              <w:t>nalysis:</w:t>
            </w:r>
            <w:r w:rsidRPr="00B30313">
              <w:rPr>
                <w:lang w:val="en-AU"/>
              </w:rPr>
              <w:t xml:space="preserve"> Students analyse the ethical justifications used for the dispossession of </w:t>
            </w:r>
            <w:r w:rsidR="00E82A61" w:rsidRPr="00B30313">
              <w:rPr>
                <w:lang w:val="en-AU"/>
              </w:rPr>
              <w:t>Aboriginal and Torres Strait Islander People</w:t>
            </w:r>
            <w:r w:rsidRPr="00B30313">
              <w:rPr>
                <w:lang w:val="en-AU"/>
              </w:rPr>
              <w:t xml:space="preserve">s during the Frontier Wars. They examine sources from the time period that outline ethical issues and debates surrounding colonisation. Students reflect on how ethical concepts like justice, fairness and equality were </w:t>
            </w:r>
            <w:r w:rsidR="7F79073A" w:rsidRPr="00B30313">
              <w:rPr>
                <w:lang w:val="en-AU"/>
              </w:rPr>
              <w:t xml:space="preserve">understood, and </w:t>
            </w:r>
            <w:r w:rsidRPr="00B30313">
              <w:rPr>
                <w:lang w:val="en-AU"/>
              </w:rPr>
              <w:t>applied or ignored in this historical context.</w:t>
            </w:r>
          </w:p>
        </w:tc>
        <w:tc>
          <w:tcPr>
            <w:tcW w:w="1417" w:type="dxa"/>
          </w:tcPr>
          <w:p w14:paraId="587ADDB9" w14:textId="77777777" w:rsidR="00457517" w:rsidRPr="00B30313" w:rsidRDefault="00CF6CF1" w:rsidP="00097EC8">
            <w:pPr>
              <w:pStyle w:val="VCAAtablecondensed"/>
              <w:rPr>
                <w:lang w:val="en-AU"/>
              </w:rPr>
            </w:pPr>
            <w:r w:rsidRPr="00B30313">
              <w:rPr>
                <w:lang w:val="en-AU"/>
              </w:rPr>
              <w:t>1, 2, 3, 4, 5</w:t>
            </w:r>
          </w:p>
        </w:tc>
      </w:tr>
      <w:tr w:rsidR="00457517" w:rsidRPr="00B30313" w14:paraId="110432A3" w14:textId="77777777" w:rsidTr="00D73E05">
        <w:trPr>
          <w:trHeight w:val="1140"/>
        </w:trPr>
        <w:tc>
          <w:tcPr>
            <w:tcW w:w="2972" w:type="dxa"/>
          </w:tcPr>
          <w:p w14:paraId="0FF3A1E3" w14:textId="40870D80" w:rsidR="00457517" w:rsidRPr="00B30313" w:rsidRDefault="00CF6CF1" w:rsidP="00D73E05">
            <w:pPr>
              <w:pStyle w:val="VCAAtablecondensed"/>
              <w:rPr>
                <w:b/>
                <w:bCs/>
                <w:lang w:val="en-AU"/>
              </w:rPr>
            </w:pPr>
            <w:r w:rsidRPr="00B30313">
              <w:rPr>
                <w:b/>
                <w:bCs/>
                <w:lang w:val="en-AU"/>
              </w:rPr>
              <w:t xml:space="preserve">Geography: </w:t>
            </w:r>
            <w:r w:rsidRPr="00B30313">
              <w:rPr>
                <w:lang w:val="en-AU"/>
              </w:rPr>
              <w:t xml:space="preserve">Biomes and </w:t>
            </w:r>
            <w:r w:rsidR="00CB0E83" w:rsidRPr="00B30313">
              <w:rPr>
                <w:lang w:val="en-AU"/>
              </w:rPr>
              <w:t>f</w:t>
            </w:r>
            <w:r w:rsidRPr="00B30313">
              <w:rPr>
                <w:lang w:val="en-AU"/>
              </w:rPr>
              <w:t xml:space="preserve">ood </w:t>
            </w:r>
            <w:r w:rsidR="00CB0E83" w:rsidRPr="00B30313">
              <w:rPr>
                <w:lang w:val="en-AU"/>
              </w:rPr>
              <w:t>s</w:t>
            </w:r>
            <w:r w:rsidRPr="00B30313">
              <w:rPr>
                <w:lang w:val="en-AU"/>
              </w:rPr>
              <w:t xml:space="preserve">ecurity – </w:t>
            </w:r>
            <w:r w:rsidR="006F1109" w:rsidRPr="00B30313">
              <w:rPr>
                <w:lang w:val="en-AU"/>
              </w:rPr>
              <w:t>s</w:t>
            </w:r>
            <w:r w:rsidRPr="00B30313">
              <w:rPr>
                <w:lang w:val="en-AU"/>
              </w:rPr>
              <w:t xml:space="preserve">ustainability in </w:t>
            </w:r>
            <w:r w:rsidR="00CB0E83" w:rsidRPr="00B30313">
              <w:rPr>
                <w:lang w:val="en-AU"/>
              </w:rPr>
              <w:t>f</w:t>
            </w:r>
            <w:r w:rsidRPr="00B30313">
              <w:rPr>
                <w:lang w:val="en-AU"/>
              </w:rPr>
              <w:t>arming</w:t>
            </w:r>
          </w:p>
        </w:tc>
        <w:tc>
          <w:tcPr>
            <w:tcW w:w="6521" w:type="dxa"/>
          </w:tcPr>
          <w:p w14:paraId="10963D7C" w14:textId="58BA130A" w:rsidR="00457517" w:rsidRPr="00B30313" w:rsidRDefault="2A95F685" w:rsidP="00097EC8">
            <w:pPr>
              <w:pStyle w:val="VCAAtablecondensed"/>
              <w:rPr>
                <w:lang w:val="en-AU"/>
              </w:rPr>
            </w:pPr>
            <w:r w:rsidRPr="00B30313">
              <w:rPr>
                <w:b/>
                <w:bCs/>
                <w:lang w:val="en-AU"/>
              </w:rPr>
              <w:t xml:space="preserve">Farming </w:t>
            </w:r>
            <w:r w:rsidR="0097440F" w:rsidRPr="00B30313">
              <w:rPr>
                <w:b/>
                <w:bCs/>
                <w:lang w:val="en-AU"/>
              </w:rPr>
              <w:t>s</w:t>
            </w:r>
            <w:r w:rsidRPr="00B30313">
              <w:rPr>
                <w:b/>
                <w:bCs/>
                <w:lang w:val="en-AU"/>
              </w:rPr>
              <w:t xml:space="preserve">ustainability </w:t>
            </w:r>
            <w:r w:rsidR="0097440F" w:rsidRPr="00B30313">
              <w:rPr>
                <w:b/>
                <w:bCs/>
                <w:lang w:val="en-AU"/>
              </w:rPr>
              <w:t>s</w:t>
            </w:r>
            <w:r w:rsidRPr="00B30313">
              <w:rPr>
                <w:b/>
                <w:bCs/>
                <w:lang w:val="en-AU"/>
              </w:rPr>
              <w:t>corecard:</w:t>
            </w:r>
            <w:r w:rsidRPr="00B30313">
              <w:rPr>
                <w:lang w:val="en-AU"/>
              </w:rPr>
              <w:t xml:space="preserve"> Students research a farming practice or system (e.g. monoculture, </w:t>
            </w:r>
            <w:r w:rsidR="0097440F" w:rsidRPr="00B30313">
              <w:rPr>
                <w:lang w:val="en-AU"/>
              </w:rPr>
              <w:t xml:space="preserve">genetically modified </w:t>
            </w:r>
            <w:r w:rsidR="006F1109" w:rsidRPr="00B30313">
              <w:rPr>
                <w:lang w:val="en-AU"/>
              </w:rPr>
              <w:t xml:space="preserve">[GM] </w:t>
            </w:r>
            <w:r w:rsidR="0097440F" w:rsidRPr="00B30313">
              <w:rPr>
                <w:lang w:val="en-AU"/>
              </w:rPr>
              <w:t>crops</w:t>
            </w:r>
            <w:r w:rsidRPr="00B30313">
              <w:rPr>
                <w:lang w:val="en-AU"/>
              </w:rPr>
              <w:t>, pesticide use, organic farming, aquaponics) and develop a sustainability scorecard to evaluate its impact. The scorecard should assess</w:t>
            </w:r>
            <w:r w:rsidR="5D12F207" w:rsidRPr="00B30313">
              <w:rPr>
                <w:lang w:val="en-AU"/>
              </w:rPr>
              <w:t xml:space="preserve"> impact using</w:t>
            </w:r>
            <w:r w:rsidRPr="00B30313">
              <w:rPr>
                <w:lang w:val="en-AU"/>
              </w:rPr>
              <w:t xml:space="preserve"> criteria such as environmental impact, social equity, economic viability and food security</w:t>
            </w:r>
            <w:r w:rsidR="00C92F23" w:rsidRPr="00B30313">
              <w:rPr>
                <w:lang w:val="en-AU"/>
              </w:rPr>
              <w:t xml:space="preserve">. They </w:t>
            </w:r>
            <w:r w:rsidR="62A2E572" w:rsidRPr="00B30313">
              <w:rPr>
                <w:lang w:val="en-AU"/>
              </w:rPr>
              <w:t>analyse</w:t>
            </w:r>
            <w:r w:rsidR="00C92F23" w:rsidRPr="00B30313">
              <w:rPr>
                <w:lang w:val="en-AU"/>
              </w:rPr>
              <w:t xml:space="preserve"> competing claims and perspectives </w:t>
            </w:r>
            <w:r w:rsidR="58F07B1B" w:rsidRPr="00B30313">
              <w:rPr>
                <w:lang w:val="en-AU"/>
              </w:rPr>
              <w:t>on the ethical significance of these impacts</w:t>
            </w:r>
            <w:r w:rsidR="00D24129" w:rsidRPr="00B30313">
              <w:rPr>
                <w:lang w:val="en-AU"/>
              </w:rPr>
              <w:t>.</w:t>
            </w:r>
            <w:r w:rsidR="00C92F23" w:rsidRPr="00B30313">
              <w:rPr>
                <w:lang w:val="en-AU"/>
              </w:rPr>
              <w:t xml:space="preserve"> </w:t>
            </w:r>
          </w:p>
        </w:tc>
        <w:tc>
          <w:tcPr>
            <w:tcW w:w="1417" w:type="dxa"/>
          </w:tcPr>
          <w:p w14:paraId="6EC1847A" w14:textId="77777777" w:rsidR="00457517" w:rsidRPr="00B30313" w:rsidRDefault="000E0977" w:rsidP="00097EC8">
            <w:pPr>
              <w:pStyle w:val="VCAAtablecondensed"/>
              <w:rPr>
                <w:lang w:val="en-AU"/>
              </w:rPr>
            </w:pPr>
            <w:r w:rsidRPr="00B30313">
              <w:rPr>
                <w:lang w:val="en-AU"/>
              </w:rPr>
              <w:t xml:space="preserve">1, </w:t>
            </w:r>
            <w:r w:rsidR="00C92F23" w:rsidRPr="00B30313">
              <w:rPr>
                <w:lang w:val="en-AU"/>
              </w:rPr>
              <w:t>3</w:t>
            </w:r>
          </w:p>
        </w:tc>
      </w:tr>
      <w:tr w:rsidR="00476A4F" w:rsidRPr="00B30313" w14:paraId="3540E598" w14:textId="77777777" w:rsidTr="00D73E05">
        <w:tc>
          <w:tcPr>
            <w:tcW w:w="2972" w:type="dxa"/>
          </w:tcPr>
          <w:p w14:paraId="6917437F" w14:textId="77777777" w:rsidR="00476A4F" w:rsidRPr="00B30313" w:rsidRDefault="00476A4F" w:rsidP="00D73E05">
            <w:pPr>
              <w:pStyle w:val="VCAAtablecondensed"/>
              <w:rPr>
                <w:b/>
                <w:bCs/>
                <w:lang w:val="en-AU"/>
              </w:rPr>
            </w:pPr>
            <w:r w:rsidRPr="00B30313">
              <w:rPr>
                <w:b/>
                <w:bCs/>
                <w:lang w:val="en-AU"/>
              </w:rPr>
              <w:t xml:space="preserve">Science: </w:t>
            </w:r>
            <w:r w:rsidRPr="00B30313">
              <w:rPr>
                <w:lang w:val="en-AU"/>
              </w:rPr>
              <w:t>Ecosystems</w:t>
            </w:r>
          </w:p>
        </w:tc>
        <w:tc>
          <w:tcPr>
            <w:tcW w:w="6521" w:type="dxa"/>
          </w:tcPr>
          <w:p w14:paraId="3C854663" w14:textId="6A805511" w:rsidR="00476A4F" w:rsidRPr="00B30313" w:rsidRDefault="00041BAF" w:rsidP="00476A4F">
            <w:pPr>
              <w:pStyle w:val="VCAAtablecondensed"/>
              <w:rPr>
                <w:b/>
                <w:bCs/>
                <w:lang w:val="en-AU"/>
              </w:rPr>
            </w:pPr>
            <w:r w:rsidRPr="00B30313">
              <w:rPr>
                <w:b/>
                <w:bCs/>
                <w:lang w:val="en-AU"/>
              </w:rPr>
              <w:t xml:space="preserve">The ethics of </w:t>
            </w:r>
            <w:r w:rsidR="0097440F" w:rsidRPr="00B30313">
              <w:rPr>
                <w:b/>
                <w:bCs/>
                <w:lang w:val="en-AU"/>
              </w:rPr>
              <w:t>c</w:t>
            </w:r>
            <w:r w:rsidRPr="00B30313">
              <w:rPr>
                <w:b/>
                <w:bCs/>
                <w:lang w:val="en-AU"/>
              </w:rPr>
              <w:t xml:space="preserve">ulling </w:t>
            </w:r>
            <w:r w:rsidR="0097440F" w:rsidRPr="00B30313">
              <w:rPr>
                <w:b/>
                <w:bCs/>
                <w:lang w:val="en-AU"/>
              </w:rPr>
              <w:t>i</w:t>
            </w:r>
            <w:r w:rsidRPr="00B30313">
              <w:rPr>
                <w:b/>
                <w:bCs/>
                <w:lang w:val="en-AU"/>
              </w:rPr>
              <w:t xml:space="preserve">nvasive </w:t>
            </w:r>
            <w:r w:rsidR="0097440F" w:rsidRPr="00B30313">
              <w:rPr>
                <w:b/>
                <w:bCs/>
                <w:lang w:val="en-AU"/>
              </w:rPr>
              <w:t>s</w:t>
            </w:r>
            <w:r w:rsidRPr="00B30313">
              <w:rPr>
                <w:b/>
                <w:bCs/>
                <w:lang w:val="en-AU"/>
              </w:rPr>
              <w:t xml:space="preserve">pecies: </w:t>
            </w:r>
            <w:r w:rsidRPr="00B30313">
              <w:rPr>
                <w:lang w:val="en-AU"/>
              </w:rPr>
              <w:t xml:space="preserve">Students research the effects of invasive species on native ecosystems and analyse the ethical debate on culling as a solution. They compare perspectives (e.g. conservationists, animal welfare groups) </w:t>
            </w:r>
            <w:r w:rsidR="40A78E97" w:rsidRPr="00B30313">
              <w:rPr>
                <w:lang w:val="en-AU"/>
              </w:rPr>
              <w:t xml:space="preserve">and </w:t>
            </w:r>
            <w:r w:rsidRPr="00B30313">
              <w:rPr>
                <w:lang w:val="en-AU"/>
              </w:rPr>
              <w:t>evaluate different control methods and their consequences.</w:t>
            </w:r>
          </w:p>
        </w:tc>
        <w:tc>
          <w:tcPr>
            <w:tcW w:w="1417" w:type="dxa"/>
          </w:tcPr>
          <w:p w14:paraId="5FEA2957" w14:textId="77777777" w:rsidR="00476A4F" w:rsidRPr="00B30313" w:rsidRDefault="00041BAF" w:rsidP="00097EC8">
            <w:pPr>
              <w:pStyle w:val="VCAAtablecondensed"/>
              <w:rPr>
                <w:lang w:val="en-AU"/>
              </w:rPr>
            </w:pPr>
            <w:r w:rsidRPr="00B30313">
              <w:rPr>
                <w:lang w:val="en-AU"/>
              </w:rPr>
              <w:t>3, 4, 5</w:t>
            </w:r>
          </w:p>
        </w:tc>
      </w:tr>
      <w:tr w:rsidR="006B57AF" w:rsidRPr="00B30313" w14:paraId="3485144F" w14:textId="77777777" w:rsidTr="00D73E05">
        <w:tc>
          <w:tcPr>
            <w:tcW w:w="2972" w:type="dxa"/>
          </w:tcPr>
          <w:p w14:paraId="15B4BCC8" w14:textId="4629F653" w:rsidR="006B57AF" w:rsidRPr="00B30313" w:rsidRDefault="00CF6CF1" w:rsidP="00D73E05">
            <w:pPr>
              <w:pStyle w:val="VCAAtablecondensed"/>
              <w:rPr>
                <w:b/>
                <w:bCs/>
                <w:lang w:val="en-AU"/>
              </w:rPr>
            </w:pPr>
            <w:r w:rsidRPr="00B30313">
              <w:rPr>
                <w:b/>
                <w:bCs/>
                <w:lang w:val="en-AU"/>
              </w:rPr>
              <w:t>Visual Art</w:t>
            </w:r>
            <w:r w:rsidR="006F1109" w:rsidRPr="00B30313">
              <w:rPr>
                <w:b/>
                <w:bCs/>
                <w:lang w:val="en-AU"/>
              </w:rPr>
              <w:t>s</w:t>
            </w:r>
            <w:r w:rsidRPr="00B30313">
              <w:rPr>
                <w:b/>
                <w:bCs/>
                <w:lang w:val="en-AU"/>
              </w:rPr>
              <w:t xml:space="preserve">: </w:t>
            </w:r>
            <w:r w:rsidRPr="00B30313">
              <w:rPr>
                <w:lang w:val="en-AU"/>
              </w:rPr>
              <w:t xml:space="preserve">Art and </w:t>
            </w:r>
            <w:r w:rsidR="00CB0E83" w:rsidRPr="00B30313">
              <w:rPr>
                <w:lang w:val="en-AU"/>
              </w:rPr>
              <w:t>p</w:t>
            </w:r>
            <w:r w:rsidRPr="00B30313">
              <w:rPr>
                <w:lang w:val="en-AU"/>
              </w:rPr>
              <w:t>olitics</w:t>
            </w:r>
          </w:p>
        </w:tc>
        <w:tc>
          <w:tcPr>
            <w:tcW w:w="6521" w:type="dxa"/>
          </w:tcPr>
          <w:p w14:paraId="51BAFFD9" w14:textId="1A76CE27" w:rsidR="006B57AF" w:rsidRPr="00B30313" w:rsidRDefault="2A95F685" w:rsidP="579B6649">
            <w:pPr>
              <w:pStyle w:val="VCAAtablecondensed"/>
              <w:rPr>
                <w:lang w:val="en-AU"/>
              </w:rPr>
            </w:pPr>
            <w:r w:rsidRPr="00B30313">
              <w:rPr>
                <w:b/>
                <w:bCs/>
                <w:lang w:val="en-AU"/>
              </w:rPr>
              <w:t xml:space="preserve">Protest </w:t>
            </w:r>
            <w:r w:rsidR="006F1109" w:rsidRPr="00B30313">
              <w:rPr>
                <w:b/>
                <w:bCs/>
                <w:lang w:val="en-AU"/>
              </w:rPr>
              <w:t>a</w:t>
            </w:r>
            <w:r w:rsidRPr="00B30313">
              <w:rPr>
                <w:b/>
                <w:bCs/>
                <w:lang w:val="en-AU"/>
              </w:rPr>
              <w:t xml:space="preserve">rt </w:t>
            </w:r>
            <w:r w:rsidR="006F1109" w:rsidRPr="00B30313">
              <w:rPr>
                <w:b/>
                <w:bCs/>
                <w:lang w:val="en-AU"/>
              </w:rPr>
              <w:t>p</w:t>
            </w:r>
            <w:r w:rsidRPr="00B30313">
              <w:rPr>
                <w:b/>
                <w:bCs/>
                <w:lang w:val="en-AU"/>
              </w:rPr>
              <w:t>roject:</w:t>
            </w:r>
            <w:r w:rsidRPr="00B30313">
              <w:rPr>
                <w:lang w:val="en-AU"/>
              </w:rPr>
              <w:t xml:space="preserve"> Students select a politically </w:t>
            </w:r>
            <w:r w:rsidR="0CD5C28F" w:rsidRPr="00B30313">
              <w:rPr>
                <w:lang w:val="en-AU"/>
              </w:rPr>
              <w:t>focused</w:t>
            </w:r>
            <w:r w:rsidRPr="00B30313">
              <w:rPr>
                <w:lang w:val="en-AU"/>
              </w:rPr>
              <w:t xml:space="preserve"> artwork and analyse the ethical perspective</w:t>
            </w:r>
            <w:r w:rsidR="00275925" w:rsidRPr="00B30313">
              <w:rPr>
                <w:lang w:val="en-AU"/>
              </w:rPr>
              <w:t>s</w:t>
            </w:r>
            <w:r w:rsidRPr="00B30313">
              <w:rPr>
                <w:lang w:val="en-AU"/>
              </w:rPr>
              <w:t xml:space="preserve"> </w:t>
            </w:r>
            <w:r w:rsidR="3A0990B9" w:rsidRPr="00B30313">
              <w:rPr>
                <w:lang w:val="en-AU"/>
              </w:rPr>
              <w:t xml:space="preserve">associated with </w:t>
            </w:r>
            <w:r w:rsidRPr="00B30313">
              <w:rPr>
                <w:lang w:val="en-AU"/>
              </w:rPr>
              <w:t xml:space="preserve">it. They research how the artist’s ethical perspective developed, </w:t>
            </w:r>
            <w:r w:rsidR="00275925" w:rsidRPr="00B30313">
              <w:rPr>
                <w:lang w:val="en-AU"/>
              </w:rPr>
              <w:t xml:space="preserve">analyse its intended effects and reflect on the artwork’s effect on </w:t>
            </w:r>
            <w:r w:rsidR="006F1109" w:rsidRPr="00B30313">
              <w:rPr>
                <w:lang w:val="en-AU"/>
              </w:rPr>
              <w:t xml:space="preserve">the </w:t>
            </w:r>
            <w:r w:rsidR="6AE7BA9F" w:rsidRPr="00B30313">
              <w:rPr>
                <w:lang w:val="en-AU"/>
              </w:rPr>
              <w:t>audience’s ethical perspectives</w:t>
            </w:r>
            <w:r w:rsidR="00275925" w:rsidRPr="00B30313">
              <w:rPr>
                <w:lang w:val="en-AU"/>
              </w:rPr>
              <w:t>.</w:t>
            </w:r>
          </w:p>
        </w:tc>
        <w:tc>
          <w:tcPr>
            <w:tcW w:w="1417" w:type="dxa"/>
          </w:tcPr>
          <w:p w14:paraId="0DF614B5" w14:textId="77777777" w:rsidR="006B57AF" w:rsidRPr="00B30313" w:rsidRDefault="00CF6CF1" w:rsidP="00097EC8">
            <w:pPr>
              <w:pStyle w:val="VCAAtablecondensed"/>
              <w:rPr>
                <w:lang w:val="en-AU"/>
              </w:rPr>
            </w:pPr>
            <w:r w:rsidRPr="00B30313">
              <w:rPr>
                <w:lang w:val="en-AU"/>
              </w:rPr>
              <w:t>2</w:t>
            </w:r>
          </w:p>
        </w:tc>
      </w:tr>
      <w:tr w:rsidR="00046AE1" w:rsidRPr="00B30313" w14:paraId="26F86409" w14:textId="77777777" w:rsidTr="00D73E05">
        <w:tc>
          <w:tcPr>
            <w:tcW w:w="2972" w:type="dxa"/>
          </w:tcPr>
          <w:p w14:paraId="50CC9C8F" w14:textId="362123E5" w:rsidR="00046AE1" w:rsidRPr="00B30313" w:rsidRDefault="00046AE1" w:rsidP="00D73E05">
            <w:pPr>
              <w:pStyle w:val="VCAAtablecondensed"/>
              <w:rPr>
                <w:b/>
                <w:bCs/>
                <w:lang w:val="en-AU"/>
              </w:rPr>
            </w:pPr>
            <w:r w:rsidRPr="00B30313">
              <w:rPr>
                <w:b/>
                <w:bCs/>
                <w:lang w:val="en-AU"/>
              </w:rPr>
              <w:t xml:space="preserve">History: </w:t>
            </w:r>
            <w:r w:rsidR="64F08BF8" w:rsidRPr="281971B9">
              <w:rPr>
                <w:lang w:val="en-AU"/>
              </w:rPr>
              <w:t xml:space="preserve">Australians at war – </w:t>
            </w:r>
            <w:r w:rsidRPr="00B30313">
              <w:rPr>
                <w:lang w:val="en-AU"/>
              </w:rPr>
              <w:t>The Holocaust</w:t>
            </w:r>
          </w:p>
        </w:tc>
        <w:tc>
          <w:tcPr>
            <w:tcW w:w="6521" w:type="dxa"/>
          </w:tcPr>
          <w:p w14:paraId="549F0B64" w14:textId="000C2E1C" w:rsidR="00046AE1" w:rsidRPr="00B30313" w:rsidRDefault="00046AE1" w:rsidP="00046AE1">
            <w:pPr>
              <w:pStyle w:val="VCAAtablecondensed"/>
              <w:rPr>
                <w:b/>
                <w:bCs/>
                <w:lang w:val="en-AU"/>
              </w:rPr>
            </w:pPr>
            <w:r w:rsidRPr="00B30313">
              <w:rPr>
                <w:b/>
                <w:bCs/>
                <w:lang w:val="en-AU"/>
              </w:rPr>
              <w:t xml:space="preserve">Ethical reflection on historical events: </w:t>
            </w:r>
            <w:r w:rsidRPr="00B30313">
              <w:rPr>
                <w:lang w:val="en-AU"/>
              </w:rPr>
              <w:t>Students research the ethical lessons from the Holocaust by examining survivor testimonies, primary sources and ethical debates surrounding culpability. They reflect on how ethical concepts like justice, equality and responsibility apply to understanding the events and their modern implications.</w:t>
            </w:r>
          </w:p>
        </w:tc>
        <w:tc>
          <w:tcPr>
            <w:tcW w:w="1417" w:type="dxa"/>
          </w:tcPr>
          <w:p w14:paraId="7484D550" w14:textId="6E5197C0" w:rsidR="00046AE1" w:rsidRPr="00B30313" w:rsidRDefault="00046AE1" w:rsidP="00046AE1">
            <w:pPr>
              <w:pStyle w:val="VCAAtablecondensed"/>
              <w:rPr>
                <w:lang w:val="en-AU"/>
              </w:rPr>
            </w:pPr>
            <w:r w:rsidRPr="00B30313">
              <w:rPr>
                <w:lang w:val="en-AU"/>
              </w:rPr>
              <w:t>1, 2, 3</w:t>
            </w:r>
          </w:p>
        </w:tc>
      </w:tr>
      <w:tr w:rsidR="00046AE1" w:rsidRPr="00B30313" w14:paraId="17B9F338" w14:textId="77777777" w:rsidTr="00D73E05">
        <w:tc>
          <w:tcPr>
            <w:tcW w:w="2972" w:type="dxa"/>
          </w:tcPr>
          <w:p w14:paraId="7068E926" w14:textId="146265E9" w:rsidR="00046AE1" w:rsidRPr="00B30313" w:rsidRDefault="00046AE1" w:rsidP="00D73E05">
            <w:pPr>
              <w:pStyle w:val="VCAAtablecondensed"/>
              <w:rPr>
                <w:b/>
                <w:bCs/>
                <w:lang w:val="en-AU"/>
              </w:rPr>
            </w:pPr>
            <w:r w:rsidRPr="00B30313">
              <w:rPr>
                <w:b/>
                <w:bCs/>
                <w:lang w:val="en-AU"/>
              </w:rPr>
              <w:t xml:space="preserve">Health and Physical Education: </w:t>
            </w:r>
            <w:r w:rsidRPr="00B30313">
              <w:rPr>
                <w:lang w:val="en-AU"/>
              </w:rPr>
              <w:t>Global health challenges</w:t>
            </w:r>
          </w:p>
        </w:tc>
        <w:tc>
          <w:tcPr>
            <w:tcW w:w="6521" w:type="dxa"/>
          </w:tcPr>
          <w:p w14:paraId="03C53777" w14:textId="7AA47E5C" w:rsidR="00046AE1" w:rsidRPr="00B30313" w:rsidRDefault="00046AE1" w:rsidP="00046AE1">
            <w:pPr>
              <w:pStyle w:val="VCAAtablecondensed"/>
              <w:rPr>
                <w:b/>
                <w:bCs/>
                <w:lang w:val="en-AU"/>
              </w:rPr>
            </w:pPr>
            <w:r w:rsidRPr="00B30313">
              <w:rPr>
                <w:b/>
                <w:bCs/>
                <w:lang w:val="en-AU"/>
              </w:rPr>
              <w:t>Global health research project:</w:t>
            </w:r>
            <w:r w:rsidRPr="00B30313">
              <w:rPr>
                <w:lang w:val="en-AU"/>
              </w:rPr>
              <w:t xml:space="preserve"> Students research a global health issue (e.g. vaccine distribution, access to clean water or combating malnutrition) and analyse the ethical considerations in existing policies. They analyse how ethical frameworks like utilitarianism and charters of human rights influence global health decisions.</w:t>
            </w:r>
          </w:p>
        </w:tc>
        <w:tc>
          <w:tcPr>
            <w:tcW w:w="1417" w:type="dxa"/>
          </w:tcPr>
          <w:p w14:paraId="3FED8FFF" w14:textId="77777777" w:rsidR="00046AE1" w:rsidRPr="00B30313" w:rsidRDefault="00046AE1" w:rsidP="00046AE1">
            <w:pPr>
              <w:pStyle w:val="VCAAtablecondensed"/>
              <w:rPr>
                <w:lang w:val="en-AU"/>
              </w:rPr>
            </w:pPr>
            <w:r w:rsidRPr="00B30313">
              <w:rPr>
                <w:lang w:val="en-AU"/>
              </w:rPr>
              <w:t>1, 2, 3, 5</w:t>
            </w:r>
          </w:p>
        </w:tc>
      </w:tr>
      <w:tr w:rsidR="00046AE1" w:rsidRPr="00B30313" w14:paraId="21A11A06" w14:textId="77777777" w:rsidTr="00D73E05">
        <w:tc>
          <w:tcPr>
            <w:tcW w:w="2972" w:type="dxa"/>
          </w:tcPr>
          <w:p w14:paraId="675C0E40" w14:textId="77777777" w:rsidR="00046AE1" w:rsidRPr="00B30313" w:rsidRDefault="00046AE1" w:rsidP="00D73E05">
            <w:pPr>
              <w:pStyle w:val="VCAAtablecondensed"/>
              <w:rPr>
                <w:b/>
                <w:bCs/>
                <w:lang w:val="en-AU"/>
              </w:rPr>
            </w:pPr>
            <w:r w:rsidRPr="00B30313">
              <w:rPr>
                <w:b/>
                <w:bCs/>
                <w:lang w:val="en-AU"/>
              </w:rPr>
              <w:t xml:space="preserve">Science: </w:t>
            </w:r>
            <w:r w:rsidRPr="00B30313">
              <w:rPr>
                <w:lang w:val="en-AU"/>
              </w:rPr>
              <w:t>Genetics</w:t>
            </w:r>
          </w:p>
        </w:tc>
        <w:tc>
          <w:tcPr>
            <w:tcW w:w="6521" w:type="dxa"/>
          </w:tcPr>
          <w:p w14:paraId="519B9DA4" w14:textId="5CFBADB4" w:rsidR="00046AE1" w:rsidRPr="00B30313" w:rsidRDefault="00046AE1" w:rsidP="00046AE1">
            <w:pPr>
              <w:pStyle w:val="VCAAtablecondensed"/>
              <w:rPr>
                <w:b/>
                <w:bCs/>
                <w:lang w:val="en-AU"/>
              </w:rPr>
            </w:pPr>
            <w:r w:rsidRPr="00B30313">
              <w:rPr>
                <w:b/>
                <w:bCs/>
                <w:lang w:val="en-AU"/>
              </w:rPr>
              <w:t xml:space="preserve">Genetic modification – ethical implications: </w:t>
            </w:r>
            <w:r w:rsidRPr="00B30313">
              <w:rPr>
                <w:lang w:val="en-AU"/>
              </w:rPr>
              <w:t xml:space="preserve">Students investigate an ethical issue related to genetic modification (e.g. designer babies, gene therapy, GM organisms [GMOs]). They analyse and evaluate competing actions and the ethical perspectives involved, considering concepts like autonomy, fairness and the risk of negative consequences. </w:t>
            </w:r>
          </w:p>
        </w:tc>
        <w:tc>
          <w:tcPr>
            <w:tcW w:w="1417" w:type="dxa"/>
          </w:tcPr>
          <w:p w14:paraId="59FB8819" w14:textId="77777777" w:rsidR="00046AE1" w:rsidRPr="00B30313" w:rsidRDefault="00046AE1" w:rsidP="00046AE1">
            <w:pPr>
              <w:pStyle w:val="VCAAtablecondensed"/>
              <w:rPr>
                <w:lang w:val="en-AU"/>
              </w:rPr>
            </w:pPr>
            <w:r w:rsidRPr="00B30313">
              <w:rPr>
                <w:lang w:val="en-AU"/>
              </w:rPr>
              <w:t>1, 3, 4, 5</w:t>
            </w:r>
          </w:p>
        </w:tc>
      </w:tr>
      <w:tr w:rsidR="00046AE1" w:rsidRPr="00B30313" w14:paraId="3C1ED7FC" w14:textId="77777777" w:rsidTr="00D73E05">
        <w:tc>
          <w:tcPr>
            <w:tcW w:w="2972" w:type="dxa"/>
          </w:tcPr>
          <w:p w14:paraId="3C702415" w14:textId="77777777" w:rsidR="00046AE1" w:rsidRPr="00B30313" w:rsidRDefault="00046AE1" w:rsidP="00D73E05">
            <w:pPr>
              <w:pStyle w:val="VCAAtablecondensed"/>
              <w:rPr>
                <w:b/>
                <w:bCs/>
                <w:lang w:val="en-AU"/>
              </w:rPr>
            </w:pPr>
            <w:r w:rsidRPr="00B30313">
              <w:rPr>
                <w:b/>
                <w:bCs/>
                <w:lang w:val="en-AU"/>
              </w:rPr>
              <w:t xml:space="preserve">Digital Technologies: </w:t>
            </w:r>
            <w:r w:rsidRPr="00B30313">
              <w:rPr>
                <w:lang w:val="en-AU"/>
              </w:rPr>
              <w:t>Citizenship and AI</w:t>
            </w:r>
          </w:p>
        </w:tc>
        <w:tc>
          <w:tcPr>
            <w:tcW w:w="6521" w:type="dxa"/>
          </w:tcPr>
          <w:p w14:paraId="3525138B" w14:textId="65265963" w:rsidR="00046AE1" w:rsidRPr="00B30313" w:rsidRDefault="00046AE1" w:rsidP="00046AE1">
            <w:pPr>
              <w:pStyle w:val="VCAAtablecondensed"/>
              <w:rPr>
                <w:lang w:val="en-AU"/>
              </w:rPr>
            </w:pPr>
            <w:r w:rsidRPr="00B30313">
              <w:rPr>
                <w:b/>
                <w:bCs/>
                <w:lang w:val="en-AU"/>
              </w:rPr>
              <w:t>Exploring the ethics of AI:</w:t>
            </w:r>
            <w:r w:rsidRPr="00B30313">
              <w:rPr>
                <w:lang w:val="en-AU"/>
              </w:rPr>
              <w:t xml:space="preserve"> Students investigate a specific application of artificial intelligence (AI) (e.g. facial recognition, automated hiring systems or generative AI tools). Students evaluate the ethical consequences of AI implementation and propose guidelines for ensuring ethical AI use in society. They consider the changing attitudes to AI over time and how </w:t>
            </w:r>
            <w:r>
              <w:rPr>
                <w:lang w:val="en-AU"/>
              </w:rPr>
              <w:t>AI</w:t>
            </w:r>
            <w:r w:rsidRPr="00B30313">
              <w:rPr>
                <w:lang w:val="en-AU"/>
              </w:rPr>
              <w:t xml:space="preserve"> might change in the future. </w:t>
            </w:r>
          </w:p>
        </w:tc>
        <w:tc>
          <w:tcPr>
            <w:tcW w:w="1417" w:type="dxa"/>
          </w:tcPr>
          <w:p w14:paraId="6A6B9422" w14:textId="77777777" w:rsidR="00046AE1" w:rsidRPr="00B30313" w:rsidRDefault="00046AE1" w:rsidP="00046AE1">
            <w:pPr>
              <w:pStyle w:val="VCAAtablecondensed"/>
              <w:rPr>
                <w:lang w:val="en-AU"/>
              </w:rPr>
            </w:pPr>
            <w:r w:rsidRPr="00B30313">
              <w:rPr>
                <w:lang w:val="en-AU"/>
              </w:rPr>
              <w:t>1, 2, 3, 5</w:t>
            </w:r>
          </w:p>
        </w:tc>
      </w:tr>
    </w:tbl>
    <w:p w14:paraId="0650AD27" w14:textId="36494A51" w:rsidR="00924BB0" w:rsidRPr="00B30313" w:rsidRDefault="002C7179" w:rsidP="00600990">
      <w:pPr>
        <w:pStyle w:val="Heading1"/>
        <w:rPr>
          <w:lang w:val="en-AU"/>
        </w:rPr>
      </w:pPr>
      <w:r>
        <w:rPr>
          <w:lang w:val="en-AU"/>
        </w:rPr>
        <w:br w:type="column"/>
      </w:r>
      <w:r w:rsidR="00924BB0" w:rsidRPr="00B30313">
        <w:rPr>
          <w:lang w:val="en-AU"/>
        </w:rPr>
        <w:t>Analysis</w:t>
      </w:r>
      <w:r w:rsidR="00AA4F5D" w:rsidRPr="00B30313">
        <w:rPr>
          <w:lang w:val="en-AU"/>
        </w:rPr>
        <w:t xml:space="preserve"> of </w:t>
      </w:r>
      <w:r w:rsidR="008F396F" w:rsidRPr="00600990">
        <w:t>c</w:t>
      </w:r>
      <w:r w:rsidR="00AA4F5D" w:rsidRPr="00600990">
        <w:t>urriculum</w:t>
      </w:r>
      <w:r w:rsidR="00AA4F5D" w:rsidRPr="00B30313">
        <w:rPr>
          <w:lang w:val="en-AU"/>
        </w:rPr>
        <w:t xml:space="preserve"> </w:t>
      </w:r>
      <w:r w:rsidR="008F396F" w:rsidRPr="00B30313">
        <w:rPr>
          <w:lang w:val="en-AU"/>
        </w:rPr>
        <w:t>c</w:t>
      </w:r>
      <w:r w:rsidR="00AA4F5D" w:rsidRPr="00B30313">
        <w:rPr>
          <w:lang w:val="en-AU"/>
        </w:rPr>
        <w:t>overage</w:t>
      </w:r>
    </w:p>
    <w:p w14:paraId="600F5309" w14:textId="084B809A" w:rsidR="009242A8" w:rsidRPr="00B30313" w:rsidRDefault="009242A8" w:rsidP="009242A8">
      <w:pPr>
        <w:pStyle w:val="VCAAbody"/>
        <w:rPr>
          <w:lang w:val="en-AU"/>
        </w:rPr>
      </w:pPr>
      <w:r w:rsidRPr="00B30313">
        <w:rPr>
          <w:lang w:val="en-AU"/>
        </w:rPr>
        <w:t>Analysis of coverage and engagement of the capabilities in and through listed learning areas allows meaningful</w:t>
      </w:r>
      <w:r w:rsidR="008F396F" w:rsidRPr="00B30313">
        <w:rPr>
          <w:lang w:val="en-AU"/>
        </w:rPr>
        <w:t xml:space="preserve"> </w:t>
      </w:r>
      <w:r w:rsidRPr="00B30313">
        <w:rPr>
          <w:lang w:val="en-AU"/>
        </w:rPr>
        <w:t>identification of where gaps in skill development are that may affect transfer of learning of capabilities skills and enables identification of how much scaffolding is required to support students to transfer their learning skills from the capabilities.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xt box for ‘Analysis of curriculum coverage’"/>
      </w:tblPr>
      <w:tblGrid>
        <w:gridCol w:w="10975"/>
      </w:tblGrid>
      <w:tr w:rsidR="00E27EE4" w:rsidRPr="00B30313" w14:paraId="58C6880F" w14:textId="77777777" w:rsidTr="00060D9B">
        <w:trPr>
          <w:trHeight w:val="3118"/>
        </w:trPr>
        <w:tc>
          <w:tcPr>
            <w:tcW w:w="10975" w:type="dxa"/>
          </w:tcPr>
          <w:p w14:paraId="46F15E01" w14:textId="2283BB0F" w:rsidR="006D6CF1" w:rsidRPr="00B30313" w:rsidRDefault="6A8A6617" w:rsidP="00060D9B">
            <w:pPr>
              <w:pStyle w:val="VCAAbody"/>
              <w:numPr>
                <w:ilvl w:val="0"/>
                <w:numId w:val="15"/>
              </w:numPr>
              <w:rPr>
                <w:rFonts w:eastAsia="Times New Roman"/>
                <w:color w:val="808080"/>
                <w:kern w:val="22"/>
                <w:lang w:val="en-AU" w:eastAsia="ja-JP"/>
              </w:rPr>
            </w:pPr>
            <w:r w:rsidRPr="00B30313">
              <w:rPr>
                <w:rFonts w:eastAsia="Times New Roman"/>
                <w:color w:val="808080"/>
                <w:kern w:val="22"/>
                <w:lang w:val="en-AU" w:eastAsia="ja-JP"/>
              </w:rPr>
              <w:t>Most achievement standard</w:t>
            </w:r>
            <w:r w:rsidR="00D72823" w:rsidRPr="00B30313">
              <w:rPr>
                <w:rFonts w:eastAsia="Times New Roman"/>
                <w:color w:val="808080"/>
                <w:kern w:val="22"/>
                <w:lang w:val="en-AU" w:eastAsia="ja-JP"/>
              </w:rPr>
              <w:t xml:space="preserve"> sentence</w:t>
            </w:r>
            <w:r w:rsidRPr="00B30313">
              <w:rPr>
                <w:rFonts w:eastAsia="Times New Roman"/>
                <w:color w:val="808080"/>
                <w:kern w:val="22"/>
                <w:lang w:val="en-AU" w:eastAsia="ja-JP"/>
              </w:rPr>
              <w:t>s are addressed effectively, particularly those related to Understanding Ethical Concepts and Perspectives (AS 1, 2) and Decision</w:t>
            </w:r>
            <w:r w:rsidR="5A8106BC" w:rsidRPr="00B30313">
              <w:rPr>
                <w:rFonts w:eastAsia="Times New Roman"/>
                <w:color w:val="808080"/>
                <w:kern w:val="22"/>
                <w:lang w:val="en-AU" w:eastAsia="ja-JP"/>
              </w:rPr>
              <w:t>-m</w:t>
            </w:r>
            <w:r w:rsidRPr="00B30313">
              <w:rPr>
                <w:rFonts w:eastAsia="Times New Roman"/>
                <w:color w:val="808080"/>
                <w:kern w:val="22"/>
                <w:lang w:val="en-AU" w:eastAsia="ja-JP"/>
              </w:rPr>
              <w:t>aking and Actions (AS 4, 5).</w:t>
            </w:r>
          </w:p>
          <w:p w14:paraId="34B02F1F" w14:textId="5ED5044E" w:rsidR="006D6CF1" w:rsidRPr="00B30313" w:rsidRDefault="006D6CF1" w:rsidP="00060D9B">
            <w:pPr>
              <w:pStyle w:val="VCAAbody"/>
              <w:numPr>
                <w:ilvl w:val="0"/>
                <w:numId w:val="15"/>
              </w:numPr>
              <w:rPr>
                <w:rFonts w:eastAsia="Times New Roman"/>
                <w:color w:val="808080"/>
                <w:kern w:val="22"/>
                <w:lang w:val="en-AU" w:eastAsia="ja-JP"/>
              </w:rPr>
            </w:pPr>
            <w:r w:rsidRPr="00B30313">
              <w:rPr>
                <w:rFonts w:eastAsia="Times New Roman"/>
                <w:color w:val="808080"/>
                <w:kern w:val="22"/>
                <w:lang w:val="en-AU" w:eastAsia="ja-JP"/>
              </w:rPr>
              <w:t xml:space="preserve">Tasks addressing AS </w:t>
            </w:r>
            <w:r w:rsidR="00AE1D61" w:rsidRPr="00B30313">
              <w:rPr>
                <w:rFonts w:eastAsia="Times New Roman"/>
                <w:color w:val="808080"/>
                <w:kern w:val="22"/>
                <w:lang w:val="en-AU" w:eastAsia="ja-JP"/>
              </w:rPr>
              <w:t>4</w:t>
            </w:r>
            <w:r w:rsidRPr="00B30313">
              <w:rPr>
                <w:rFonts w:eastAsia="Times New Roman"/>
                <w:color w:val="808080"/>
                <w:kern w:val="22"/>
                <w:lang w:val="en-AU" w:eastAsia="ja-JP"/>
              </w:rPr>
              <w:t xml:space="preserve"> (</w:t>
            </w:r>
            <w:r w:rsidR="00AE1D61" w:rsidRPr="00B30313">
              <w:rPr>
                <w:rFonts w:eastAsia="Times New Roman"/>
                <w:color w:val="808080"/>
                <w:kern w:val="22"/>
                <w:lang w:val="en-AU" w:eastAsia="ja-JP"/>
              </w:rPr>
              <w:t>analysing</w:t>
            </w:r>
            <w:r w:rsidRPr="00B30313">
              <w:rPr>
                <w:rFonts w:eastAsia="Times New Roman"/>
                <w:color w:val="808080"/>
                <w:kern w:val="22"/>
                <w:lang w:val="en-AU" w:eastAsia="ja-JP"/>
              </w:rPr>
              <w:t xml:space="preserve"> actions and their consequences using ethical </w:t>
            </w:r>
            <w:r w:rsidR="00A0152B" w:rsidRPr="00B30313">
              <w:rPr>
                <w:rFonts w:eastAsia="Times New Roman"/>
                <w:color w:val="808080"/>
                <w:kern w:val="22"/>
                <w:lang w:val="en-AU" w:eastAsia="ja-JP"/>
              </w:rPr>
              <w:t>concepts</w:t>
            </w:r>
            <w:r w:rsidRPr="00B30313">
              <w:rPr>
                <w:rFonts w:eastAsia="Times New Roman"/>
                <w:color w:val="808080"/>
                <w:kern w:val="22"/>
                <w:lang w:val="en-AU" w:eastAsia="ja-JP"/>
              </w:rPr>
              <w:t>) are less frequent</w:t>
            </w:r>
            <w:r w:rsidR="00AE1D61" w:rsidRPr="00B30313">
              <w:rPr>
                <w:rFonts w:eastAsia="Times New Roman"/>
                <w:color w:val="808080"/>
                <w:kern w:val="22"/>
                <w:lang w:val="en-AU" w:eastAsia="ja-JP"/>
              </w:rPr>
              <w:t>.</w:t>
            </w:r>
          </w:p>
          <w:p w14:paraId="660C7B2C" w14:textId="09792AB2" w:rsidR="006D6CF1" w:rsidRPr="00B30313" w:rsidRDefault="006D6CF1" w:rsidP="00060D9B">
            <w:pPr>
              <w:pStyle w:val="VCAAbody"/>
              <w:numPr>
                <w:ilvl w:val="0"/>
                <w:numId w:val="15"/>
              </w:numPr>
              <w:rPr>
                <w:rFonts w:eastAsia="Times New Roman"/>
                <w:color w:val="808080"/>
                <w:kern w:val="22"/>
                <w:lang w:val="en-AU" w:eastAsia="ja-JP"/>
              </w:rPr>
            </w:pPr>
            <w:r w:rsidRPr="00B30313">
              <w:rPr>
                <w:rFonts w:eastAsia="Times New Roman"/>
                <w:color w:val="808080"/>
                <w:kern w:val="22"/>
                <w:lang w:val="en-AU" w:eastAsia="ja-JP"/>
              </w:rPr>
              <w:t xml:space="preserve">Reflection and analysis tasks </w:t>
            </w:r>
            <w:r w:rsidR="00046AE1">
              <w:rPr>
                <w:rFonts w:eastAsia="Times New Roman"/>
                <w:color w:val="808080"/>
                <w:kern w:val="22"/>
                <w:lang w:val="en-AU" w:eastAsia="ja-JP"/>
              </w:rPr>
              <w:t>are more prevalent</w:t>
            </w:r>
            <w:r w:rsidRPr="00B30313">
              <w:rPr>
                <w:rFonts w:eastAsia="Times New Roman"/>
                <w:color w:val="808080"/>
                <w:kern w:val="22"/>
                <w:lang w:val="en-AU" w:eastAsia="ja-JP"/>
              </w:rPr>
              <w:t>, limiting the emphasis on applied decision-making.</w:t>
            </w:r>
          </w:p>
          <w:p w14:paraId="07DE28B2" w14:textId="49E78DE8" w:rsidR="006D6CF1" w:rsidRPr="00B30313" w:rsidRDefault="006D6CF1" w:rsidP="00060D9B">
            <w:pPr>
              <w:pStyle w:val="VCAAbody"/>
              <w:numPr>
                <w:ilvl w:val="0"/>
                <w:numId w:val="15"/>
              </w:numPr>
              <w:rPr>
                <w:rFonts w:eastAsia="Times New Roman"/>
                <w:color w:val="808080"/>
                <w:kern w:val="22"/>
                <w:lang w:val="en-AU" w:eastAsia="ja-JP"/>
              </w:rPr>
            </w:pPr>
            <w:r w:rsidRPr="00B30313">
              <w:rPr>
                <w:rFonts w:eastAsia="Times New Roman"/>
                <w:color w:val="808080"/>
                <w:kern w:val="22"/>
                <w:lang w:val="en-AU" w:eastAsia="ja-JP"/>
              </w:rPr>
              <w:t xml:space="preserve">Students have diverse opportunities to demonstrate progress through tasks like the </w:t>
            </w:r>
            <w:r w:rsidR="007F22B7" w:rsidRPr="00B30313">
              <w:rPr>
                <w:rFonts w:eastAsia="Times New Roman"/>
                <w:color w:val="808080"/>
                <w:kern w:val="22"/>
                <w:lang w:val="en-AU" w:eastAsia="ja-JP"/>
              </w:rPr>
              <w:t>‘</w:t>
            </w:r>
            <w:r w:rsidRPr="00B30313">
              <w:rPr>
                <w:rFonts w:eastAsia="Times New Roman"/>
                <w:color w:val="808080"/>
                <w:kern w:val="22"/>
                <w:lang w:val="en-AU" w:eastAsia="ja-JP"/>
              </w:rPr>
              <w:t xml:space="preserve">Global </w:t>
            </w:r>
            <w:r w:rsidR="007F22B7" w:rsidRPr="00B30313">
              <w:rPr>
                <w:rFonts w:eastAsia="Times New Roman"/>
                <w:color w:val="808080"/>
                <w:kern w:val="22"/>
                <w:lang w:val="en-AU" w:eastAsia="ja-JP"/>
              </w:rPr>
              <w:t>h</w:t>
            </w:r>
            <w:r w:rsidRPr="00B30313">
              <w:rPr>
                <w:rFonts w:eastAsia="Times New Roman"/>
                <w:color w:val="808080"/>
                <w:kern w:val="22"/>
                <w:lang w:val="en-AU" w:eastAsia="ja-JP"/>
              </w:rPr>
              <w:t xml:space="preserve">ealth </w:t>
            </w:r>
            <w:r w:rsidR="007F22B7" w:rsidRPr="00B30313">
              <w:rPr>
                <w:rFonts w:eastAsia="Times New Roman"/>
                <w:color w:val="808080"/>
                <w:kern w:val="22"/>
                <w:lang w:val="en-AU" w:eastAsia="ja-JP"/>
              </w:rPr>
              <w:t>r</w:t>
            </w:r>
            <w:r w:rsidRPr="00B30313">
              <w:rPr>
                <w:rFonts w:eastAsia="Times New Roman"/>
                <w:color w:val="808080"/>
                <w:kern w:val="22"/>
                <w:lang w:val="en-AU" w:eastAsia="ja-JP"/>
              </w:rPr>
              <w:t xml:space="preserve">esearch </w:t>
            </w:r>
            <w:r w:rsidR="007F22B7" w:rsidRPr="00B30313">
              <w:rPr>
                <w:rFonts w:eastAsia="Times New Roman"/>
                <w:color w:val="808080"/>
                <w:kern w:val="22"/>
                <w:lang w:val="en-AU" w:eastAsia="ja-JP"/>
              </w:rPr>
              <w:t>p</w:t>
            </w:r>
            <w:r w:rsidRPr="00B30313">
              <w:rPr>
                <w:rFonts w:eastAsia="Times New Roman"/>
                <w:color w:val="808080"/>
                <w:kern w:val="22"/>
                <w:lang w:val="en-AU" w:eastAsia="ja-JP"/>
              </w:rPr>
              <w:t>roject</w:t>
            </w:r>
            <w:r w:rsidR="007F22B7" w:rsidRPr="00B30313">
              <w:rPr>
                <w:rFonts w:eastAsia="Times New Roman"/>
                <w:color w:val="808080"/>
                <w:kern w:val="22"/>
                <w:lang w:val="en-AU" w:eastAsia="ja-JP"/>
              </w:rPr>
              <w:t>’</w:t>
            </w:r>
            <w:r w:rsidRPr="00B30313">
              <w:rPr>
                <w:rFonts w:eastAsia="Times New Roman"/>
                <w:color w:val="808080"/>
                <w:kern w:val="22"/>
                <w:lang w:val="en-AU" w:eastAsia="ja-JP"/>
              </w:rPr>
              <w:t xml:space="preserve"> and </w:t>
            </w:r>
            <w:r w:rsidR="007F22B7" w:rsidRPr="00B30313">
              <w:rPr>
                <w:rFonts w:eastAsia="Times New Roman"/>
                <w:color w:val="808080"/>
                <w:kern w:val="22"/>
                <w:lang w:val="en-AU" w:eastAsia="ja-JP"/>
              </w:rPr>
              <w:t>‘</w:t>
            </w:r>
            <w:r w:rsidRPr="00B30313">
              <w:rPr>
                <w:rFonts w:eastAsia="Times New Roman"/>
                <w:color w:val="808080"/>
                <w:kern w:val="22"/>
                <w:lang w:val="en-AU" w:eastAsia="ja-JP"/>
              </w:rPr>
              <w:t xml:space="preserve">Energy </w:t>
            </w:r>
            <w:r w:rsidR="007F22B7" w:rsidRPr="00B30313">
              <w:rPr>
                <w:rFonts w:eastAsia="Times New Roman"/>
                <w:color w:val="808080"/>
                <w:kern w:val="22"/>
                <w:lang w:val="en-AU" w:eastAsia="ja-JP"/>
              </w:rPr>
              <w:t>c</w:t>
            </w:r>
            <w:r w:rsidRPr="00B30313">
              <w:rPr>
                <w:rFonts w:eastAsia="Times New Roman"/>
                <w:color w:val="808080"/>
                <w:kern w:val="22"/>
                <w:lang w:val="en-AU" w:eastAsia="ja-JP"/>
              </w:rPr>
              <w:t xml:space="preserve">hoices </w:t>
            </w:r>
            <w:r w:rsidR="007F22B7" w:rsidRPr="00B30313">
              <w:rPr>
                <w:rFonts w:eastAsia="Times New Roman"/>
                <w:color w:val="808080"/>
                <w:kern w:val="22"/>
                <w:lang w:val="en-AU" w:eastAsia="ja-JP"/>
              </w:rPr>
              <w:t>r</w:t>
            </w:r>
            <w:r w:rsidRPr="00B30313">
              <w:rPr>
                <w:rFonts w:eastAsia="Times New Roman"/>
                <w:color w:val="808080"/>
                <w:kern w:val="22"/>
                <w:lang w:val="en-AU" w:eastAsia="ja-JP"/>
              </w:rPr>
              <w:t>eport</w:t>
            </w:r>
            <w:r w:rsidR="007F22B7" w:rsidRPr="00B30313">
              <w:rPr>
                <w:rFonts w:eastAsia="Times New Roman"/>
                <w:color w:val="808080"/>
                <w:kern w:val="22"/>
                <w:lang w:val="en-AU" w:eastAsia="ja-JP"/>
              </w:rPr>
              <w:t>’</w:t>
            </w:r>
            <w:r w:rsidRPr="00B30313">
              <w:rPr>
                <w:rFonts w:eastAsia="Times New Roman"/>
                <w:color w:val="808080"/>
                <w:kern w:val="22"/>
                <w:lang w:val="en-AU" w:eastAsia="ja-JP"/>
              </w:rPr>
              <w:t>, which focus on ethical comparisons and evaluations.</w:t>
            </w:r>
          </w:p>
          <w:p w14:paraId="70CBE2BE" w14:textId="77777777" w:rsidR="48C5B887" w:rsidRPr="00B30313" w:rsidRDefault="6A8A6617" w:rsidP="00060D9B">
            <w:pPr>
              <w:pStyle w:val="VCAAbody"/>
              <w:numPr>
                <w:ilvl w:val="0"/>
                <w:numId w:val="15"/>
              </w:numPr>
              <w:rPr>
                <w:rFonts w:eastAsia="Times New Roman"/>
                <w:color w:val="808080"/>
                <w:kern w:val="22"/>
                <w:lang w:val="en-AU" w:eastAsia="ja-JP"/>
              </w:rPr>
            </w:pPr>
            <w:r w:rsidRPr="00B30313">
              <w:rPr>
                <w:rFonts w:eastAsia="Times New Roman"/>
                <w:color w:val="808080"/>
                <w:kern w:val="22"/>
                <w:lang w:val="en-AU" w:eastAsia="ja-JP"/>
              </w:rPr>
              <w:t>Ethical analysis could be more effectively integrated into creative and collaborative contexts to encourage deeper ethical reasoning.</w:t>
            </w:r>
          </w:p>
        </w:tc>
      </w:tr>
    </w:tbl>
    <w:p w14:paraId="535E9D29" w14:textId="533BD432" w:rsidR="00AA4F5D" w:rsidRPr="00B30313" w:rsidRDefault="00457517" w:rsidP="007777D6">
      <w:pPr>
        <w:pStyle w:val="Heading1"/>
        <w:rPr>
          <w:noProof w:val="0"/>
          <w:lang w:val="en-AU"/>
        </w:rPr>
      </w:pPr>
      <w:r w:rsidRPr="00B30313">
        <w:rPr>
          <w:noProof w:val="0"/>
          <w:lang w:val="en-AU"/>
        </w:rPr>
        <w:t xml:space="preserve">Next </w:t>
      </w:r>
      <w:r w:rsidR="00B06F5B" w:rsidRPr="00B30313">
        <w:rPr>
          <w:noProof w:val="0"/>
          <w:lang w:val="en-AU"/>
        </w:rPr>
        <w:t>s</w:t>
      </w:r>
      <w:r w:rsidRPr="00B30313">
        <w:rPr>
          <w:noProof w:val="0"/>
          <w:lang w:val="en-AU"/>
        </w:rPr>
        <w:t>teps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xt box for ‘Next steps’"/>
      </w:tblPr>
      <w:tblGrid>
        <w:gridCol w:w="10975"/>
      </w:tblGrid>
      <w:tr w:rsidR="00AA4F5D" w:rsidRPr="00B30313" w14:paraId="19FF5223" w14:textId="77777777" w:rsidTr="3C08B52C">
        <w:trPr>
          <w:trHeight w:val="4180"/>
        </w:trPr>
        <w:tc>
          <w:tcPr>
            <w:tcW w:w="10975" w:type="dxa"/>
          </w:tcPr>
          <w:p w14:paraId="6FC01571" w14:textId="4D275B62" w:rsidR="00AE1D61" w:rsidRPr="00B30313" w:rsidRDefault="1D72AC0B" w:rsidP="00060D9B">
            <w:pPr>
              <w:pStyle w:val="VCAAbody"/>
              <w:numPr>
                <w:ilvl w:val="0"/>
                <w:numId w:val="16"/>
              </w:numPr>
              <w:rPr>
                <w:rFonts w:eastAsia="Times New Roman"/>
                <w:color w:val="808080"/>
                <w:kern w:val="22"/>
                <w:lang w:val="en-AU" w:eastAsia="ja-JP"/>
              </w:rPr>
            </w:pPr>
            <w:r w:rsidRPr="00B30313">
              <w:rPr>
                <w:rFonts w:eastAsia="Times New Roman"/>
                <w:color w:val="808080" w:themeColor="background1" w:themeShade="80"/>
                <w:lang w:val="en-AU" w:eastAsia="ja-JP"/>
              </w:rPr>
              <w:t>Ensure consistent coverage through greater focus in t</w:t>
            </w:r>
            <w:r w:rsidR="0F938F2C" w:rsidRPr="00B30313">
              <w:rPr>
                <w:rFonts w:eastAsia="Times New Roman"/>
                <w:color w:val="808080"/>
                <w:kern w:val="22"/>
                <w:lang w:val="en-AU" w:eastAsia="ja-JP"/>
              </w:rPr>
              <w:t>asks</w:t>
            </w:r>
            <w:r w:rsidR="0F938F2C" w:rsidRPr="00B30313">
              <w:rPr>
                <w:rFonts w:eastAsia="Times New Roman"/>
                <w:color w:val="808080" w:themeColor="background1" w:themeShade="80"/>
                <w:lang w:val="en-AU" w:eastAsia="ja-JP"/>
              </w:rPr>
              <w:t xml:space="preserve"> </w:t>
            </w:r>
            <w:r w:rsidR="0BEE7707" w:rsidRPr="00B30313">
              <w:rPr>
                <w:rFonts w:eastAsia="Times New Roman"/>
                <w:color w:val="808080" w:themeColor="background1" w:themeShade="80"/>
                <w:lang w:val="en-AU" w:eastAsia="ja-JP"/>
              </w:rPr>
              <w:t xml:space="preserve">on </w:t>
            </w:r>
            <w:r w:rsidR="0F938F2C" w:rsidRPr="00B30313">
              <w:rPr>
                <w:rFonts w:eastAsia="Times New Roman"/>
                <w:color w:val="808080" w:themeColor="background1" w:themeShade="80"/>
                <w:lang w:val="en-AU" w:eastAsia="ja-JP"/>
              </w:rPr>
              <w:t>addressing AS 4 (analysing actions and their consequences using ethical concepts).</w:t>
            </w:r>
          </w:p>
          <w:p w14:paraId="3703914E" w14:textId="2BCC3CEA" w:rsidR="00B16114" w:rsidRPr="00B30313" w:rsidRDefault="00B16114" w:rsidP="00060D9B">
            <w:pPr>
              <w:pStyle w:val="VCAAbody"/>
              <w:numPr>
                <w:ilvl w:val="0"/>
                <w:numId w:val="16"/>
              </w:numPr>
              <w:rPr>
                <w:color w:val="808080"/>
                <w:kern w:val="22"/>
                <w:lang w:val="en-AU" w:eastAsia="ja-JP"/>
              </w:rPr>
            </w:pPr>
            <w:r w:rsidRPr="00B30313">
              <w:rPr>
                <w:rFonts w:eastAsia="Times New Roman"/>
                <w:color w:val="808080"/>
                <w:kern w:val="22"/>
                <w:lang w:val="en-AU" w:eastAsia="ja-JP"/>
              </w:rPr>
              <w:t>Increase tasks that explicitly require students to evaluate</w:t>
            </w:r>
            <w:r w:rsidR="00AE1D61" w:rsidRPr="00B30313">
              <w:rPr>
                <w:rFonts w:eastAsia="Times New Roman"/>
                <w:color w:val="808080"/>
                <w:kern w:val="22"/>
                <w:lang w:val="en-AU" w:eastAsia="ja-JP"/>
              </w:rPr>
              <w:t xml:space="preserve"> (challenge and change)</w:t>
            </w:r>
            <w:r w:rsidRPr="00B30313">
              <w:rPr>
                <w:rFonts w:eastAsia="Times New Roman"/>
                <w:color w:val="808080"/>
                <w:kern w:val="22"/>
                <w:lang w:val="en-AU" w:eastAsia="ja-JP"/>
              </w:rPr>
              <w:t xml:space="preserve"> actions (AS </w:t>
            </w:r>
            <w:r w:rsidR="00AE1D61" w:rsidRPr="00B30313">
              <w:rPr>
                <w:rFonts w:eastAsia="Times New Roman"/>
                <w:color w:val="808080"/>
                <w:kern w:val="22"/>
                <w:lang w:val="en-AU" w:eastAsia="ja-JP"/>
              </w:rPr>
              <w:t>4</w:t>
            </w:r>
            <w:r w:rsidRPr="00B30313">
              <w:rPr>
                <w:rFonts w:eastAsia="Times New Roman"/>
                <w:color w:val="808080"/>
                <w:kern w:val="22"/>
                <w:lang w:val="en-AU" w:eastAsia="ja-JP"/>
              </w:rPr>
              <w:t xml:space="preserve">) and their consequences using ethical </w:t>
            </w:r>
            <w:r w:rsidR="00AE1D61" w:rsidRPr="00B30313">
              <w:rPr>
                <w:rFonts w:eastAsia="Times New Roman"/>
                <w:color w:val="808080"/>
                <w:kern w:val="22"/>
                <w:lang w:val="en-AU" w:eastAsia="ja-JP"/>
              </w:rPr>
              <w:t>frameworks</w:t>
            </w:r>
            <w:r w:rsidR="00B94771" w:rsidRPr="00B30313">
              <w:rPr>
                <w:rFonts w:eastAsia="Times New Roman"/>
                <w:color w:val="808080"/>
                <w:kern w:val="22"/>
                <w:lang w:val="en-AU" w:eastAsia="ja-JP"/>
              </w:rPr>
              <w:t xml:space="preserve"> (AS 5)</w:t>
            </w:r>
            <w:r w:rsidRPr="00B30313">
              <w:rPr>
                <w:rFonts w:eastAsia="Times New Roman"/>
                <w:color w:val="808080"/>
                <w:kern w:val="22"/>
                <w:lang w:val="en-AU" w:eastAsia="ja-JP"/>
              </w:rPr>
              <w:t>, such as decision-making simulations or ethical debates in</w:t>
            </w:r>
            <w:r w:rsidR="00B06F5B" w:rsidRPr="00B30313">
              <w:rPr>
                <w:rFonts w:eastAsia="Times New Roman"/>
                <w:color w:val="808080"/>
                <w:kern w:val="22"/>
                <w:lang w:val="en-AU" w:eastAsia="ja-JP"/>
              </w:rPr>
              <w:t xml:space="preserve"> </w:t>
            </w:r>
            <w:r w:rsidRPr="00B30313">
              <w:rPr>
                <w:rFonts w:eastAsia="Times New Roman"/>
                <w:color w:val="808080"/>
                <w:kern w:val="22"/>
                <w:lang w:val="en-AU" w:eastAsia="ja-JP"/>
              </w:rPr>
              <w:t>Science, Geography</w:t>
            </w:r>
            <w:r w:rsidR="00E8721A" w:rsidRPr="00B30313">
              <w:rPr>
                <w:rFonts w:eastAsia="Times New Roman"/>
                <w:color w:val="808080"/>
                <w:kern w:val="22"/>
                <w:lang w:val="en-AU" w:eastAsia="ja-JP"/>
              </w:rPr>
              <w:t>,</w:t>
            </w:r>
            <w:r w:rsidRPr="00B30313">
              <w:rPr>
                <w:rFonts w:eastAsia="Times New Roman"/>
                <w:color w:val="808080"/>
                <w:kern w:val="22"/>
                <w:lang w:val="en-AU" w:eastAsia="ja-JP"/>
              </w:rPr>
              <w:t xml:space="preserve"> and Health</w:t>
            </w:r>
            <w:r w:rsidR="00E8721A" w:rsidRPr="00B30313">
              <w:rPr>
                <w:rFonts w:eastAsia="Times New Roman"/>
                <w:color w:val="808080"/>
                <w:kern w:val="22"/>
                <w:lang w:val="en-AU" w:eastAsia="ja-JP"/>
              </w:rPr>
              <w:t xml:space="preserve"> and Physical Education</w:t>
            </w:r>
            <w:r w:rsidR="00B94771" w:rsidRPr="00B30313">
              <w:rPr>
                <w:rFonts w:eastAsia="Times New Roman"/>
                <w:color w:val="808080"/>
                <w:kern w:val="22"/>
                <w:lang w:val="en-AU" w:eastAsia="ja-JP"/>
              </w:rPr>
              <w:t>, and under</w:t>
            </w:r>
            <w:r w:rsidR="008536BF" w:rsidRPr="00B30313">
              <w:rPr>
                <w:rFonts w:eastAsia="Times New Roman"/>
                <w:color w:val="808080"/>
                <w:kern w:val="22"/>
                <w:lang w:val="en-AU" w:eastAsia="ja-JP"/>
              </w:rPr>
              <w:t>-</w:t>
            </w:r>
            <w:r w:rsidR="00B94771" w:rsidRPr="00B30313">
              <w:rPr>
                <w:rFonts w:eastAsia="Times New Roman"/>
                <w:color w:val="808080"/>
                <w:kern w:val="22"/>
                <w:lang w:val="en-AU" w:eastAsia="ja-JP"/>
              </w:rPr>
              <w:t>represented learning areas</w:t>
            </w:r>
            <w:r w:rsidR="007F22B7" w:rsidRPr="00B30313">
              <w:rPr>
                <w:rFonts w:eastAsia="Times New Roman"/>
                <w:color w:val="808080"/>
                <w:kern w:val="22"/>
                <w:lang w:val="en-AU" w:eastAsia="ja-JP"/>
              </w:rPr>
              <w:t xml:space="preserve"> (</w:t>
            </w:r>
            <w:r w:rsidR="00B94771" w:rsidRPr="00B30313">
              <w:rPr>
                <w:rFonts w:eastAsia="Times New Roman"/>
                <w:color w:val="808080"/>
                <w:kern w:val="22"/>
                <w:lang w:val="en-AU" w:eastAsia="ja-JP"/>
              </w:rPr>
              <w:t>English, Civics</w:t>
            </w:r>
            <w:r w:rsidR="00E8721A" w:rsidRPr="00B30313">
              <w:rPr>
                <w:rFonts w:eastAsia="Times New Roman"/>
                <w:color w:val="808080"/>
                <w:kern w:val="22"/>
                <w:lang w:val="en-AU" w:eastAsia="ja-JP"/>
              </w:rPr>
              <w:t xml:space="preserve"> and Citizenship</w:t>
            </w:r>
            <w:r w:rsidR="00B94771" w:rsidRPr="00B30313">
              <w:rPr>
                <w:rFonts w:eastAsia="Times New Roman"/>
                <w:color w:val="808080"/>
                <w:kern w:val="22"/>
                <w:lang w:val="en-AU" w:eastAsia="ja-JP"/>
              </w:rPr>
              <w:t>, Economics</w:t>
            </w:r>
            <w:r w:rsidR="00E8721A" w:rsidRPr="00B30313">
              <w:rPr>
                <w:rFonts w:eastAsia="Times New Roman"/>
                <w:color w:val="808080"/>
                <w:kern w:val="22"/>
                <w:lang w:val="en-AU" w:eastAsia="ja-JP"/>
              </w:rPr>
              <w:t xml:space="preserve"> and Business</w:t>
            </w:r>
            <w:r w:rsidR="00B94771" w:rsidRPr="00B30313">
              <w:rPr>
                <w:rFonts w:eastAsia="Times New Roman"/>
                <w:color w:val="808080"/>
                <w:kern w:val="22"/>
                <w:lang w:val="en-AU" w:eastAsia="ja-JP"/>
              </w:rPr>
              <w:t>, Languages and Mathematics</w:t>
            </w:r>
            <w:r w:rsidR="007F22B7" w:rsidRPr="00B30313">
              <w:rPr>
                <w:rFonts w:eastAsia="Times New Roman"/>
                <w:color w:val="808080"/>
                <w:kern w:val="22"/>
                <w:lang w:val="en-AU" w:eastAsia="ja-JP"/>
              </w:rPr>
              <w:t>).</w:t>
            </w:r>
          </w:p>
          <w:p w14:paraId="1EEA1D8D" w14:textId="553CA2CD" w:rsidR="00B16114" w:rsidRPr="00B30313" w:rsidRDefault="00B16114" w:rsidP="00060D9B">
            <w:pPr>
              <w:pStyle w:val="VCAAbody"/>
              <w:numPr>
                <w:ilvl w:val="0"/>
                <w:numId w:val="16"/>
              </w:numPr>
              <w:rPr>
                <w:rFonts w:eastAsia="Times New Roman"/>
                <w:color w:val="808080"/>
                <w:kern w:val="22"/>
                <w:lang w:val="en-AU" w:eastAsia="ja-JP"/>
              </w:rPr>
            </w:pPr>
            <w:r w:rsidRPr="00B30313">
              <w:rPr>
                <w:rFonts w:eastAsia="Times New Roman"/>
                <w:color w:val="808080"/>
                <w:kern w:val="22"/>
                <w:lang w:val="en-AU" w:eastAsia="ja-JP"/>
              </w:rPr>
              <w:t>Design activities where students actively apply ethical frameworks to propose solutions, such as creating action plans or participating in role-playing exercises tied to real-world ethical dilemmas</w:t>
            </w:r>
            <w:r w:rsidR="00711E36" w:rsidRPr="00B30313">
              <w:rPr>
                <w:rFonts w:eastAsia="Times New Roman"/>
                <w:color w:val="808080"/>
                <w:kern w:val="22"/>
                <w:lang w:val="en-AU" w:eastAsia="ja-JP"/>
              </w:rPr>
              <w:t xml:space="preserve"> to develop ethical decision-making (AS 5)</w:t>
            </w:r>
            <w:r w:rsidRPr="00B30313">
              <w:rPr>
                <w:rFonts w:eastAsia="Times New Roman"/>
                <w:color w:val="808080"/>
                <w:kern w:val="22"/>
                <w:lang w:val="en-AU" w:eastAsia="ja-JP"/>
              </w:rPr>
              <w:t xml:space="preserve">. Perhaps explicit teaching of ethical frameworks will allow the use of ethical frameworks across </w:t>
            </w:r>
            <w:r w:rsidR="00046AE1">
              <w:rPr>
                <w:rFonts w:eastAsia="Times New Roman"/>
                <w:color w:val="808080"/>
                <w:kern w:val="22"/>
                <w:lang w:val="en-AU" w:eastAsia="ja-JP"/>
              </w:rPr>
              <w:t>learning areas</w:t>
            </w:r>
            <w:r w:rsidRPr="00B30313">
              <w:rPr>
                <w:rFonts w:eastAsia="Times New Roman"/>
                <w:color w:val="808080"/>
                <w:kern w:val="22"/>
                <w:lang w:val="en-AU" w:eastAsia="ja-JP"/>
              </w:rPr>
              <w:t xml:space="preserve">. </w:t>
            </w:r>
          </w:p>
          <w:p w14:paraId="167C7740" w14:textId="2265F441" w:rsidR="00B16114" w:rsidRPr="00B30313" w:rsidRDefault="00B16114" w:rsidP="00060D9B">
            <w:pPr>
              <w:pStyle w:val="VCAAbody"/>
              <w:numPr>
                <w:ilvl w:val="0"/>
                <w:numId w:val="16"/>
              </w:numPr>
              <w:rPr>
                <w:rFonts w:eastAsia="Times New Roman"/>
                <w:color w:val="808080"/>
                <w:kern w:val="22"/>
                <w:lang w:val="en-AU" w:eastAsia="ja-JP"/>
              </w:rPr>
            </w:pPr>
            <w:r w:rsidRPr="00B30313">
              <w:rPr>
                <w:rFonts w:eastAsia="Times New Roman"/>
                <w:color w:val="808080"/>
                <w:kern w:val="22"/>
                <w:lang w:val="en-AU" w:eastAsia="ja-JP"/>
              </w:rPr>
              <w:t>Embed ethical considerations into creative projects (e.g. art, drama or design tasks) and collaborative settings, fostering engagement with ethical reasoning through teamwork and diverse perspectives.</w:t>
            </w:r>
          </w:p>
          <w:p w14:paraId="3FF7A199" w14:textId="0995DE3C" w:rsidR="00AA4F5D" w:rsidRPr="00B30313" w:rsidRDefault="00B16114" w:rsidP="00060D9B">
            <w:pPr>
              <w:pStyle w:val="VCAAbody"/>
              <w:numPr>
                <w:ilvl w:val="0"/>
                <w:numId w:val="16"/>
              </w:numPr>
              <w:rPr>
                <w:rFonts w:eastAsia="Times New Roman"/>
                <w:color w:val="808080"/>
                <w:kern w:val="22"/>
                <w:lang w:val="en-AU" w:eastAsia="ja-JP"/>
              </w:rPr>
            </w:pPr>
            <w:r w:rsidRPr="00B30313">
              <w:rPr>
                <w:rFonts w:eastAsia="Times New Roman"/>
                <w:color w:val="808080"/>
                <w:kern w:val="22"/>
                <w:lang w:val="en-AU" w:eastAsia="ja-JP"/>
              </w:rPr>
              <w:t xml:space="preserve">Diversify task types to include more hands-on or </w:t>
            </w:r>
            <w:r w:rsidR="7F80A899" w:rsidRPr="00B30313">
              <w:rPr>
                <w:rFonts w:eastAsia="Times New Roman"/>
                <w:color w:val="808080" w:themeColor="background1" w:themeShade="80"/>
                <w:lang w:val="en-AU" w:eastAsia="ja-JP"/>
              </w:rPr>
              <w:t>guided structured inquiry</w:t>
            </w:r>
            <w:r w:rsidRPr="00B30313">
              <w:rPr>
                <w:rFonts w:eastAsia="Times New Roman"/>
                <w:color w:val="808080" w:themeColor="background1" w:themeShade="80"/>
                <w:lang w:val="en-AU" w:eastAsia="ja-JP"/>
              </w:rPr>
              <w:t xml:space="preserve"> tasks, complementing the current </w:t>
            </w:r>
            <w:r w:rsidR="00046AE1">
              <w:rPr>
                <w:rFonts w:eastAsia="Times New Roman"/>
                <w:color w:val="808080" w:themeColor="background1" w:themeShade="80"/>
                <w:lang w:val="en-AU" w:eastAsia="ja-JP"/>
              </w:rPr>
              <w:t>prevalence</w:t>
            </w:r>
            <w:r w:rsidR="00046AE1" w:rsidRPr="00B30313">
              <w:rPr>
                <w:rFonts w:eastAsia="Times New Roman"/>
                <w:color w:val="808080" w:themeColor="background1" w:themeShade="80"/>
                <w:lang w:val="en-AU" w:eastAsia="ja-JP"/>
              </w:rPr>
              <w:t xml:space="preserve"> </w:t>
            </w:r>
            <w:r w:rsidRPr="00B30313">
              <w:rPr>
                <w:rFonts w:eastAsia="Times New Roman"/>
                <w:color w:val="808080" w:themeColor="background1" w:themeShade="80"/>
                <w:lang w:val="en-AU" w:eastAsia="ja-JP"/>
              </w:rPr>
              <w:t>of reflective and analytical tasks, ensuring a well-rounded approach to ethical capability</w:t>
            </w:r>
            <w:r w:rsidR="00711E36" w:rsidRPr="00B30313">
              <w:rPr>
                <w:rFonts w:eastAsia="Times New Roman"/>
                <w:color w:val="808080" w:themeColor="background1" w:themeShade="80"/>
                <w:lang w:val="en-AU" w:eastAsia="ja-JP"/>
              </w:rPr>
              <w:t>, and providing more dialogical opportunities for students to explore their ethical perspectives</w:t>
            </w:r>
            <w:r w:rsidR="00BC4E2F" w:rsidRPr="00B30313">
              <w:rPr>
                <w:rFonts w:eastAsia="Times New Roman"/>
                <w:color w:val="808080" w:themeColor="background1" w:themeShade="80"/>
                <w:lang w:val="en-AU" w:eastAsia="ja-JP"/>
              </w:rPr>
              <w:t xml:space="preserve"> together</w:t>
            </w:r>
            <w:r w:rsidR="00711E36" w:rsidRPr="00B30313">
              <w:rPr>
                <w:rFonts w:eastAsia="Times New Roman"/>
                <w:color w:val="808080" w:themeColor="background1" w:themeShade="80"/>
                <w:lang w:val="en-AU" w:eastAsia="ja-JP"/>
              </w:rPr>
              <w:t xml:space="preserve">, such as </w:t>
            </w:r>
            <w:r w:rsidR="007B4BF7" w:rsidRPr="00B30313">
              <w:rPr>
                <w:rFonts w:eastAsia="Times New Roman"/>
                <w:color w:val="808080" w:themeColor="background1" w:themeShade="80"/>
                <w:lang w:val="en-AU" w:eastAsia="ja-JP"/>
              </w:rPr>
              <w:t>c</w:t>
            </w:r>
            <w:r w:rsidR="00711E36" w:rsidRPr="00B30313">
              <w:rPr>
                <w:rFonts w:eastAsia="Times New Roman"/>
                <w:color w:val="808080" w:themeColor="background1" w:themeShade="80"/>
                <w:lang w:val="en-AU" w:eastAsia="ja-JP"/>
              </w:rPr>
              <w:t xml:space="preserve">ommunities of </w:t>
            </w:r>
            <w:r w:rsidR="007B4BF7" w:rsidRPr="00B30313">
              <w:rPr>
                <w:rFonts w:eastAsia="Times New Roman"/>
                <w:color w:val="808080" w:themeColor="background1" w:themeShade="80"/>
                <w:lang w:val="en-AU" w:eastAsia="ja-JP"/>
              </w:rPr>
              <w:t>i</w:t>
            </w:r>
            <w:r w:rsidR="00711E36" w:rsidRPr="00B30313">
              <w:rPr>
                <w:rFonts w:eastAsia="Times New Roman"/>
                <w:color w:val="808080" w:themeColor="background1" w:themeShade="80"/>
                <w:lang w:val="en-AU" w:eastAsia="ja-JP"/>
              </w:rPr>
              <w:t xml:space="preserve">nquiry or Socratic </w:t>
            </w:r>
            <w:r w:rsidR="007B4BF7" w:rsidRPr="00B30313">
              <w:rPr>
                <w:rFonts w:eastAsia="Times New Roman"/>
                <w:color w:val="808080" w:themeColor="background1" w:themeShade="80"/>
                <w:lang w:val="en-AU" w:eastAsia="ja-JP"/>
              </w:rPr>
              <w:t>c</w:t>
            </w:r>
            <w:r w:rsidR="00711E36" w:rsidRPr="00B30313">
              <w:rPr>
                <w:rFonts w:eastAsia="Times New Roman"/>
                <w:color w:val="808080" w:themeColor="background1" w:themeShade="80"/>
                <w:lang w:val="en-AU" w:eastAsia="ja-JP"/>
              </w:rPr>
              <w:t>ircles.</w:t>
            </w:r>
          </w:p>
        </w:tc>
      </w:tr>
      <w:bookmarkEnd w:id="1"/>
    </w:tbl>
    <w:p w14:paraId="7F944ADE" w14:textId="77777777" w:rsidR="009242A8" w:rsidRPr="00B30313" w:rsidRDefault="009242A8" w:rsidP="00311094">
      <w:pPr>
        <w:pStyle w:val="VCAAbody"/>
        <w:rPr>
          <w:lang w:val="en-AU"/>
        </w:rPr>
      </w:pPr>
    </w:p>
    <w:sectPr w:rsidR="009242A8" w:rsidRPr="00B30313" w:rsidSect="00600990">
      <w:headerReference w:type="default" r:id="rId19"/>
      <w:footerReference w:type="first" r:id="rId20"/>
      <w:type w:val="continuous"/>
      <w:pgSz w:w="23814" w:h="16839" w:orient="landscape" w:code="8"/>
      <w:pgMar w:top="1134" w:right="567" w:bottom="851" w:left="567" w:header="567" w:footer="224"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1807" w14:textId="77777777" w:rsidR="00A519E2" w:rsidRDefault="00A519E2" w:rsidP="00304EA1">
      <w:pPr>
        <w:spacing w:after="0" w:line="240" w:lineRule="auto"/>
      </w:pPr>
      <w:r>
        <w:separator/>
      </w:r>
    </w:p>
  </w:endnote>
  <w:endnote w:type="continuationSeparator" w:id="0">
    <w:p w14:paraId="07F22ED6" w14:textId="77777777" w:rsidR="00A519E2" w:rsidRDefault="00A519E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060D9B" w14:paraId="3A84A1C9" w14:textId="77777777" w:rsidTr="00D06414">
      <w:tc>
        <w:tcPr>
          <w:tcW w:w="1665" w:type="pct"/>
          <w:tcMar>
            <w:left w:w="0" w:type="dxa"/>
            <w:right w:w="0" w:type="dxa"/>
          </w:tcMar>
        </w:tcPr>
        <w:p w14:paraId="5223FFDC" w14:textId="77777777" w:rsidR="00A922F4" w:rsidRPr="00060D9B" w:rsidRDefault="00A922F4" w:rsidP="00D06414">
          <w:pPr>
            <w:tabs>
              <w:tab w:val="right" w:pos="9639"/>
            </w:tabs>
            <w:spacing w:before="120" w:line="240" w:lineRule="exact"/>
            <w:rPr>
              <w:rFonts w:cs="Arial"/>
              <w:color w:val="999999"/>
              <w:sz w:val="18"/>
              <w:szCs w:val="18"/>
            </w:rPr>
          </w:pPr>
          <w:r w:rsidRPr="00060D9B">
            <w:rPr>
              <w:rFonts w:cs="Arial"/>
              <w:color w:val="FFFFFF"/>
              <w:sz w:val="18"/>
              <w:szCs w:val="18"/>
            </w:rPr>
            <w:t xml:space="preserve">© </w:t>
          </w:r>
          <w:hyperlink r:id="rId1" w:history="1">
            <w:r w:rsidRPr="00060D9B">
              <w:rPr>
                <w:rFonts w:cs="Arial"/>
                <w:color w:val="FFFFFF"/>
                <w:sz w:val="18"/>
                <w:szCs w:val="18"/>
                <w:u w:val="single"/>
              </w:rPr>
              <w:t>VCAA</w:t>
            </w:r>
          </w:hyperlink>
        </w:p>
      </w:tc>
      <w:tc>
        <w:tcPr>
          <w:tcW w:w="1665" w:type="pct"/>
          <w:tcMar>
            <w:left w:w="0" w:type="dxa"/>
            <w:right w:w="0" w:type="dxa"/>
          </w:tcMar>
        </w:tcPr>
        <w:p w14:paraId="4A1B88C4" w14:textId="77777777" w:rsidR="00A922F4" w:rsidRPr="00060D9B" w:rsidRDefault="00A922F4" w:rsidP="00D06414">
          <w:pPr>
            <w:tabs>
              <w:tab w:val="right" w:pos="9639"/>
            </w:tabs>
            <w:spacing w:before="120" w:line="240" w:lineRule="exact"/>
            <w:rPr>
              <w:rFonts w:cs="Arial"/>
              <w:color w:val="999999"/>
              <w:sz w:val="18"/>
              <w:szCs w:val="18"/>
            </w:rPr>
          </w:pPr>
        </w:p>
      </w:tc>
      <w:tc>
        <w:tcPr>
          <w:tcW w:w="1665" w:type="pct"/>
          <w:tcMar>
            <w:left w:w="0" w:type="dxa"/>
            <w:right w:w="0" w:type="dxa"/>
          </w:tcMar>
        </w:tcPr>
        <w:p w14:paraId="1D5AABFC" w14:textId="77777777" w:rsidR="00A922F4" w:rsidRPr="00060D9B" w:rsidRDefault="00A922F4" w:rsidP="00D06414">
          <w:pPr>
            <w:tabs>
              <w:tab w:val="right" w:pos="9639"/>
            </w:tabs>
            <w:spacing w:before="120" w:line="240" w:lineRule="exact"/>
            <w:jc w:val="right"/>
            <w:rPr>
              <w:rFonts w:cs="Arial"/>
              <w:color w:val="999999"/>
              <w:sz w:val="18"/>
              <w:szCs w:val="18"/>
            </w:rPr>
          </w:pPr>
          <w:r w:rsidRPr="00060D9B">
            <w:rPr>
              <w:rFonts w:cs="Arial"/>
              <w:color w:val="999999"/>
              <w:sz w:val="18"/>
              <w:szCs w:val="18"/>
            </w:rPr>
            <w:t xml:space="preserve">Page </w:t>
          </w:r>
          <w:r w:rsidRPr="00060D9B">
            <w:rPr>
              <w:rFonts w:cs="Arial"/>
              <w:color w:val="999999"/>
              <w:sz w:val="18"/>
              <w:szCs w:val="18"/>
            </w:rPr>
            <w:fldChar w:fldCharType="begin"/>
          </w:r>
          <w:r w:rsidRPr="00060D9B">
            <w:rPr>
              <w:rFonts w:cs="Arial"/>
              <w:color w:val="999999"/>
              <w:sz w:val="18"/>
              <w:szCs w:val="18"/>
            </w:rPr>
            <w:instrText xml:space="preserve"> PAGE   \* MERGEFORMAT </w:instrText>
          </w:r>
          <w:r w:rsidRPr="00060D9B">
            <w:rPr>
              <w:rFonts w:cs="Arial"/>
              <w:color w:val="999999"/>
              <w:sz w:val="18"/>
              <w:szCs w:val="18"/>
            </w:rPr>
            <w:fldChar w:fldCharType="separate"/>
          </w:r>
          <w:r w:rsidR="00320F5E" w:rsidRPr="00060D9B">
            <w:rPr>
              <w:rFonts w:cs="Arial"/>
              <w:noProof/>
              <w:color w:val="999999"/>
              <w:sz w:val="18"/>
              <w:szCs w:val="18"/>
            </w:rPr>
            <w:t>2</w:t>
          </w:r>
          <w:r w:rsidRPr="00060D9B">
            <w:rPr>
              <w:rFonts w:cs="Arial"/>
              <w:color w:val="999999"/>
              <w:sz w:val="18"/>
              <w:szCs w:val="18"/>
            </w:rPr>
            <w:fldChar w:fldCharType="end"/>
          </w:r>
        </w:p>
      </w:tc>
    </w:tr>
  </w:tbl>
  <w:p w14:paraId="0D3F818D" w14:textId="251B4E88" w:rsidR="00A922F4" w:rsidRPr="00D06414" w:rsidRDefault="00DF2D01" w:rsidP="00D06414">
    <w:pPr>
      <w:pStyle w:val="Footer"/>
      <w:rPr>
        <w:sz w:val="2"/>
      </w:rPr>
    </w:pPr>
    <w:r>
      <w:rPr>
        <w:noProof/>
      </w:rPr>
      <w:drawing>
        <wp:anchor distT="0" distB="0" distL="114300" distR="114300" simplePos="0" relativeHeight="251658242" behindDoc="1" locked="0" layoutInCell="1" allowOverlap="1" wp14:anchorId="5480C9C1" wp14:editId="5EC42063">
          <wp:simplePos x="0" y="0"/>
          <wp:positionH relativeFrom="column">
            <wp:posOffset>-885825</wp:posOffset>
          </wp:positionH>
          <wp:positionV relativeFrom="page">
            <wp:posOffset>10144125</wp:posOffset>
          </wp:positionV>
          <wp:extent cx="15116175" cy="551815"/>
          <wp:effectExtent l="0" t="0" r="0" b="0"/>
          <wp:wrapNone/>
          <wp:docPr id="1168459561" name="Picture 71905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05185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6175" cy="5518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479" w:type="dxa"/>
      <w:tblLook w:val="04A0" w:firstRow="1" w:lastRow="0" w:firstColumn="1" w:lastColumn="0" w:noHBand="0" w:noVBand="1"/>
    </w:tblPr>
    <w:tblGrid>
      <w:gridCol w:w="1701"/>
      <w:gridCol w:w="22650"/>
      <w:gridCol w:w="128"/>
    </w:tblGrid>
    <w:tr w:rsidR="00600990" w:rsidRPr="00060D9B" w14:paraId="6D111C74" w14:textId="77777777" w:rsidTr="00600990">
      <w:trPr>
        <w:trHeight w:val="571"/>
      </w:trPr>
      <w:tc>
        <w:tcPr>
          <w:tcW w:w="1701" w:type="dxa"/>
          <w:tcMar>
            <w:left w:w="0" w:type="dxa"/>
            <w:right w:w="0" w:type="dxa"/>
          </w:tcMar>
        </w:tcPr>
        <w:p w14:paraId="4D1248DF" w14:textId="2F12DC01" w:rsidR="00A922F4" w:rsidRPr="00060D9B" w:rsidRDefault="00A922F4" w:rsidP="00600990">
          <w:pPr>
            <w:tabs>
              <w:tab w:val="right" w:pos="9639"/>
            </w:tabs>
            <w:spacing w:before="120" w:line="240" w:lineRule="exact"/>
            <w:ind w:left="878" w:hanging="27"/>
            <w:rPr>
              <w:rFonts w:cs="Arial"/>
              <w:color w:val="999999"/>
              <w:sz w:val="18"/>
              <w:szCs w:val="18"/>
            </w:rPr>
          </w:pPr>
          <w:r w:rsidRPr="00060D9B">
            <w:rPr>
              <w:rFonts w:cs="Arial"/>
              <w:color w:val="FFFFFF"/>
              <w:sz w:val="18"/>
              <w:szCs w:val="18"/>
            </w:rPr>
            <w:t xml:space="preserve">© </w:t>
          </w:r>
          <w:hyperlink r:id="rId1" w:history="1">
            <w:r w:rsidRPr="00060D9B">
              <w:rPr>
                <w:rFonts w:cs="Arial"/>
                <w:color w:val="FFFFFF"/>
                <w:sz w:val="18"/>
                <w:szCs w:val="18"/>
                <w:u w:val="single"/>
              </w:rPr>
              <w:t>VCAA</w:t>
            </w:r>
          </w:hyperlink>
        </w:p>
      </w:tc>
      <w:tc>
        <w:tcPr>
          <w:tcW w:w="22650" w:type="dxa"/>
          <w:tcMar>
            <w:left w:w="0" w:type="dxa"/>
            <w:right w:w="0" w:type="dxa"/>
          </w:tcMar>
        </w:tcPr>
        <w:p w14:paraId="51826715" w14:textId="14909791" w:rsidR="00A922F4" w:rsidRPr="00060D9B" w:rsidRDefault="2A2F087E">
          <w:pPr>
            <w:tabs>
              <w:tab w:val="right" w:pos="9639"/>
            </w:tabs>
            <w:spacing w:before="120" w:line="240" w:lineRule="exact"/>
            <w:jc w:val="center"/>
            <w:rPr>
              <w:rFonts w:cs="Arial"/>
              <w:color w:val="999999"/>
              <w:sz w:val="18"/>
              <w:szCs w:val="18"/>
            </w:rPr>
          </w:pPr>
          <w:r w:rsidRPr="00060D9B">
            <w:rPr>
              <w:rFonts w:cs="Arial"/>
              <w:b/>
              <w:bCs/>
              <w:color w:val="000000"/>
              <w:sz w:val="17"/>
              <w:szCs w:val="17"/>
            </w:rPr>
            <w:t xml:space="preserve">Created by: </w:t>
          </w:r>
          <w:r w:rsidR="00CB0E83" w:rsidRPr="00CB0E83">
            <w:rPr>
              <w:rFonts w:cs="Arial"/>
              <w:b/>
              <w:bCs/>
              <w:color w:val="999999"/>
              <w:sz w:val="17"/>
              <w:szCs w:val="17"/>
            </w:rPr>
            <w:t>VCAA Example</w:t>
          </w:r>
          <w:r w:rsidRPr="00060D9B">
            <w:rPr>
              <w:rFonts w:cs="Arial"/>
              <w:b/>
              <w:bCs/>
              <w:color w:val="999999"/>
              <w:sz w:val="17"/>
              <w:szCs w:val="17"/>
            </w:rPr>
            <w:t xml:space="preserve"> </w:t>
          </w:r>
          <w:r w:rsidRPr="00060D9B">
            <w:rPr>
              <w:rFonts w:cs="Arial"/>
              <w:b/>
              <w:bCs/>
              <w:color w:val="000000"/>
              <w:sz w:val="17"/>
              <w:szCs w:val="17"/>
            </w:rPr>
            <w:t>School:</w:t>
          </w:r>
          <w:r w:rsidR="00CB0E83">
            <w:rPr>
              <w:rFonts w:cs="Arial"/>
              <w:b/>
              <w:bCs/>
              <w:color w:val="000000"/>
              <w:sz w:val="17"/>
              <w:szCs w:val="17"/>
            </w:rPr>
            <w:t xml:space="preserve"> </w:t>
          </w:r>
          <w:r w:rsidR="00CB0E83" w:rsidRPr="00CB0E83">
            <w:rPr>
              <w:rFonts w:cs="Arial"/>
              <w:b/>
              <w:bCs/>
              <w:color w:val="999999"/>
              <w:sz w:val="17"/>
              <w:szCs w:val="17"/>
            </w:rPr>
            <w:t>Example Secondary School</w:t>
          </w:r>
          <w:r w:rsidRPr="00060D9B">
            <w:rPr>
              <w:rFonts w:cs="Arial"/>
              <w:b/>
              <w:bCs/>
              <w:color w:val="000000"/>
              <w:sz w:val="17"/>
              <w:szCs w:val="17"/>
            </w:rPr>
            <w:t xml:space="preserve"> </w:t>
          </w:r>
          <w:r w:rsidRPr="00060D9B">
            <w:rPr>
              <w:rFonts w:cs="Arial"/>
              <w:b/>
              <w:bCs/>
              <w:color w:val="999999"/>
              <w:sz w:val="17"/>
              <w:szCs w:val="17"/>
            </w:rPr>
            <w:t xml:space="preserve"> </w:t>
          </w:r>
          <w:r w:rsidR="00A21195" w:rsidRPr="00060D9B">
            <w:rPr>
              <w:rFonts w:cs="Arial"/>
              <w:b/>
              <w:bCs/>
              <w:color w:val="999999"/>
              <w:sz w:val="17"/>
              <w:szCs w:val="17"/>
            </w:rPr>
            <w:br/>
          </w:r>
          <w:r w:rsidRPr="00060D9B">
            <w:rPr>
              <w:rFonts w:cs="Arial"/>
              <w:b/>
              <w:bCs/>
              <w:color w:val="000000"/>
              <w:sz w:val="17"/>
              <w:szCs w:val="17"/>
            </w:rPr>
            <w:t>Date created:</w:t>
          </w:r>
          <w:r w:rsidR="00CB0E83">
            <w:rPr>
              <w:rFonts w:cs="Arial"/>
              <w:b/>
              <w:bCs/>
              <w:color w:val="000000"/>
              <w:sz w:val="17"/>
              <w:szCs w:val="17"/>
            </w:rPr>
            <w:t xml:space="preserve"> </w:t>
          </w:r>
          <w:r w:rsidR="005F596F">
            <w:rPr>
              <w:rFonts w:cs="Arial"/>
              <w:b/>
              <w:bCs/>
              <w:color w:val="999999"/>
              <w:sz w:val="17"/>
              <w:szCs w:val="17"/>
            </w:rPr>
            <w:t>December 2026</w:t>
          </w:r>
          <w:r w:rsidRPr="00060D9B">
            <w:rPr>
              <w:rFonts w:cs="Arial"/>
              <w:b/>
              <w:bCs/>
              <w:color w:val="000000"/>
              <w:sz w:val="17"/>
              <w:szCs w:val="17"/>
            </w:rPr>
            <w:t xml:space="preserve"> Date for review:</w:t>
          </w:r>
          <w:r w:rsidRPr="00060D9B">
            <w:rPr>
              <w:rFonts w:cs="Arial"/>
              <w:b/>
              <w:bCs/>
              <w:color w:val="999999"/>
              <w:sz w:val="17"/>
              <w:szCs w:val="17"/>
            </w:rPr>
            <w:t xml:space="preserve"> </w:t>
          </w:r>
          <w:r w:rsidR="00CB0E83">
            <w:rPr>
              <w:rFonts w:cs="Arial"/>
              <w:b/>
              <w:bCs/>
              <w:color w:val="999999"/>
              <w:sz w:val="17"/>
              <w:szCs w:val="17"/>
            </w:rPr>
            <w:t xml:space="preserve">Term 4 </w:t>
          </w:r>
          <w:r w:rsidR="005F596F">
            <w:rPr>
              <w:rFonts w:cs="Arial"/>
              <w:b/>
              <w:bCs/>
              <w:color w:val="999999"/>
              <w:sz w:val="17"/>
              <w:szCs w:val="17"/>
            </w:rPr>
            <w:t>2027</w:t>
          </w:r>
          <w:r w:rsidR="005F596F" w:rsidRPr="00060D9B">
            <w:rPr>
              <w:rFonts w:cs="Arial"/>
              <w:b/>
              <w:bCs/>
              <w:noProof/>
              <w:color w:val="999999"/>
              <w:sz w:val="17"/>
              <w:szCs w:val="17"/>
            </w:rPr>
            <w:t xml:space="preserve"> </w:t>
          </w:r>
          <w:r w:rsidR="00DF2D01">
            <w:rPr>
              <w:noProof/>
            </w:rPr>
            <w:drawing>
              <wp:anchor distT="0" distB="0" distL="114300" distR="114300" simplePos="0" relativeHeight="251658241" behindDoc="1" locked="1" layoutInCell="1" allowOverlap="1" wp14:anchorId="1346AB7C" wp14:editId="6C0D1B3F">
                <wp:simplePos x="0" y="0"/>
                <wp:positionH relativeFrom="column">
                  <wp:posOffset>-1438910</wp:posOffset>
                </wp:positionH>
                <wp:positionV relativeFrom="page">
                  <wp:posOffset>-40005</wp:posOffset>
                </wp:positionV>
                <wp:extent cx="15135225" cy="549275"/>
                <wp:effectExtent l="0" t="0" r="3175" b="0"/>
                <wp:wrapNone/>
                <wp:docPr id="858908698" name="Picture 6558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8143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5225" cy="5492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8" w:type="dxa"/>
          <w:tcMar>
            <w:left w:w="0" w:type="dxa"/>
            <w:right w:w="0" w:type="dxa"/>
          </w:tcMar>
        </w:tcPr>
        <w:p w14:paraId="12B962D4" w14:textId="77777777" w:rsidR="00A922F4" w:rsidRPr="00060D9B" w:rsidRDefault="00A922F4" w:rsidP="00D06414">
          <w:pPr>
            <w:tabs>
              <w:tab w:val="right" w:pos="9639"/>
            </w:tabs>
            <w:spacing w:before="120" w:line="240" w:lineRule="exact"/>
            <w:jc w:val="right"/>
            <w:rPr>
              <w:rFonts w:cs="Arial"/>
              <w:color w:val="999999"/>
              <w:sz w:val="18"/>
              <w:szCs w:val="18"/>
            </w:rPr>
          </w:pPr>
        </w:p>
      </w:tc>
    </w:tr>
  </w:tbl>
  <w:p w14:paraId="447D8C3F"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060D9B" w14:paraId="4087D8EF" w14:textId="77777777" w:rsidTr="00060D9B">
      <w:tc>
        <w:tcPr>
          <w:tcW w:w="1665" w:type="pct"/>
          <w:tcMar>
            <w:left w:w="0" w:type="dxa"/>
            <w:right w:w="0" w:type="dxa"/>
          </w:tcMar>
        </w:tcPr>
        <w:p w14:paraId="0FCFAE6A" w14:textId="4DDB26B0" w:rsidR="0078080F" w:rsidRPr="00060D9B" w:rsidRDefault="0078080F" w:rsidP="00B30313">
          <w:pPr>
            <w:tabs>
              <w:tab w:val="left" w:pos="2120"/>
            </w:tabs>
            <w:spacing w:before="120" w:line="240" w:lineRule="exact"/>
            <w:ind w:firstLine="993"/>
            <w:rPr>
              <w:rFonts w:cs="Arial"/>
              <w:b/>
              <w:bCs/>
              <w:color w:val="999999"/>
              <w:sz w:val="18"/>
              <w:szCs w:val="18"/>
            </w:rPr>
          </w:pPr>
          <w:r w:rsidRPr="00060D9B">
            <w:rPr>
              <w:rFonts w:cs="Arial"/>
              <w:b/>
              <w:bCs/>
              <w:color w:val="FFFFFF"/>
              <w:sz w:val="18"/>
              <w:szCs w:val="18"/>
            </w:rPr>
            <w:t>©</w:t>
          </w:r>
          <w:r w:rsidRPr="00B30313">
            <w:rPr>
              <w:rFonts w:cs="Arial"/>
              <w:color w:val="FFFFFF"/>
              <w:sz w:val="18"/>
              <w:szCs w:val="18"/>
            </w:rPr>
            <w:t xml:space="preserve"> </w:t>
          </w:r>
          <w:hyperlink r:id="rId1" w:history="1">
            <w:r w:rsidRPr="00B30313">
              <w:rPr>
                <w:rFonts w:cs="Arial"/>
                <w:color w:val="FFFFFF"/>
                <w:sz w:val="18"/>
                <w:szCs w:val="18"/>
                <w:u w:val="single"/>
              </w:rPr>
              <w:t>VCAA</w:t>
            </w:r>
          </w:hyperlink>
        </w:p>
      </w:tc>
      <w:tc>
        <w:tcPr>
          <w:tcW w:w="1665" w:type="pct"/>
          <w:shd w:val="clear" w:color="auto" w:fill="FFFFFF"/>
          <w:tcMar>
            <w:left w:w="0" w:type="dxa"/>
            <w:right w:w="0" w:type="dxa"/>
          </w:tcMar>
        </w:tcPr>
        <w:p w14:paraId="2D62E277" w14:textId="77777777" w:rsidR="0078080F" w:rsidRPr="00060D9B" w:rsidRDefault="0078080F" w:rsidP="00634AA7">
          <w:pPr>
            <w:pStyle w:val="VCAAbody"/>
            <w:jc w:val="center"/>
            <w:rPr>
              <w:sz w:val="18"/>
              <w:szCs w:val="18"/>
            </w:rPr>
          </w:pPr>
        </w:p>
      </w:tc>
      <w:tc>
        <w:tcPr>
          <w:tcW w:w="1665" w:type="pct"/>
          <w:tcMar>
            <w:left w:w="0" w:type="dxa"/>
            <w:right w:w="0" w:type="dxa"/>
          </w:tcMar>
        </w:tcPr>
        <w:p w14:paraId="4596AD6C" w14:textId="77777777" w:rsidR="0078080F" w:rsidRPr="00060D9B" w:rsidRDefault="0078080F" w:rsidP="00D06414">
          <w:pPr>
            <w:tabs>
              <w:tab w:val="right" w:pos="9639"/>
            </w:tabs>
            <w:spacing w:before="120" w:line="240" w:lineRule="exact"/>
            <w:jc w:val="right"/>
            <w:rPr>
              <w:rFonts w:cs="Arial"/>
              <w:color w:val="999999"/>
              <w:sz w:val="18"/>
              <w:szCs w:val="18"/>
            </w:rPr>
          </w:pPr>
          <w:r w:rsidRPr="00060D9B">
            <w:rPr>
              <w:rFonts w:cs="Arial"/>
              <w:color w:val="999999"/>
              <w:sz w:val="18"/>
              <w:szCs w:val="18"/>
            </w:rPr>
            <w:t xml:space="preserve">Page </w:t>
          </w:r>
          <w:r w:rsidRPr="00060D9B">
            <w:rPr>
              <w:rFonts w:cs="Arial"/>
              <w:color w:val="999999"/>
              <w:sz w:val="18"/>
              <w:szCs w:val="18"/>
            </w:rPr>
            <w:fldChar w:fldCharType="begin"/>
          </w:r>
          <w:r w:rsidRPr="00060D9B">
            <w:rPr>
              <w:rFonts w:cs="Arial"/>
              <w:color w:val="999999"/>
              <w:sz w:val="18"/>
              <w:szCs w:val="18"/>
            </w:rPr>
            <w:instrText xml:space="preserve"> PAGE   \* MERGEFORMAT </w:instrText>
          </w:r>
          <w:r w:rsidRPr="00060D9B">
            <w:rPr>
              <w:rFonts w:cs="Arial"/>
              <w:color w:val="999999"/>
              <w:sz w:val="18"/>
              <w:szCs w:val="18"/>
            </w:rPr>
            <w:fldChar w:fldCharType="separate"/>
          </w:r>
          <w:r w:rsidRPr="00060D9B">
            <w:rPr>
              <w:rFonts w:cs="Arial"/>
              <w:noProof/>
              <w:color w:val="999999"/>
              <w:sz w:val="18"/>
              <w:szCs w:val="18"/>
            </w:rPr>
            <w:t>2</w:t>
          </w:r>
          <w:r w:rsidRPr="00060D9B">
            <w:rPr>
              <w:rFonts w:cs="Arial"/>
              <w:color w:val="999999"/>
              <w:sz w:val="18"/>
              <w:szCs w:val="18"/>
            </w:rPr>
            <w:fldChar w:fldCharType="end"/>
          </w:r>
        </w:p>
      </w:tc>
    </w:tr>
  </w:tbl>
  <w:p w14:paraId="369A145A" w14:textId="46C9446B" w:rsidR="0078080F" w:rsidRPr="00D06414" w:rsidRDefault="00DF2D01" w:rsidP="00D06414">
    <w:pPr>
      <w:pStyle w:val="Footer"/>
      <w:rPr>
        <w:sz w:val="2"/>
      </w:rPr>
    </w:pPr>
    <w:r>
      <w:rPr>
        <w:noProof/>
      </w:rPr>
      <w:drawing>
        <wp:anchor distT="0" distB="0" distL="114300" distR="114300" simplePos="0" relativeHeight="251658244" behindDoc="1" locked="0" layoutInCell="1" allowOverlap="1" wp14:anchorId="192D759D" wp14:editId="4C53C67F">
          <wp:simplePos x="0" y="0"/>
          <wp:positionH relativeFrom="column">
            <wp:posOffset>-363955</wp:posOffset>
          </wp:positionH>
          <wp:positionV relativeFrom="page">
            <wp:posOffset>10131425</wp:posOffset>
          </wp:positionV>
          <wp:extent cx="15116175" cy="551815"/>
          <wp:effectExtent l="0" t="0" r="0" b="0"/>
          <wp:wrapNone/>
          <wp:docPr id="791954642" name="Picture 96670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70605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6175" cy="5518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060D9B" w14:paraId="73957709" w14:textId="77777777" w:rsidTr="00EC4FF7">
      <w:trPr>
        <w:trHeight w:val="571"/>
      </w:trPr>
      <w:tc>
        <w:tcPr>
          <w:tcW w:w="1665" w:type="pct"/>
          <w:tcMar>
            <w:left w:w="0" w:type="dxa"/>
            <w:right w:w="0" w:type="dxa"/>
          </w:tcMar>
        </w:tcPr>
        <w:p w14:paraId="605C5202" w14:textId="77777777" w:rsidR="0078080F" w:rsidRPr="00060D9B" w:rsidRDefault="0078080F" w:rsidP="00A22A65">
          <w:pPr>
            <w:tabs>
              <w:tab w:val="right" w:pos="9639"/>
            </w:tabs>
            <w:spacing w:before="120" w:line="240" w:lineRule="exact"/>
            <w:ind w:left="851"/>
            <w:rPr>
              <w:rFonts w:cs="Arial"/>
              <w:color w:val="999999"/>
              <w:sz w:val="18"/>
              <w:szCs w:val="18"/>
            </w:rPr>
          </w:pPr>
          <w:r w:rsidRPr="00060D9B">
            <w:rPr>
              <w:rFonts w:cs="Arial"/>
              <w:color w:val="FFFFFF"/>
              <w:sz w:val="18"/>
              <w:szCs w:val="18"/>
            </w:rPr>
            <w:t xml:space="preserve">© </w:t>
          </w:r>
          <w:hyperlink r:id="rId1" w:history="1">
            <w:r w:rsidRPr="00060D9B">
              <w:rPr>
                <w:rFonts w:cs="Arial"/>
                <w:color w:val="FFFFFF"/>
                <w:sz w:val="18"/>
                <w:szCs w:val="18"/>
                <w:u w:val="single"/>
              </w:rPr>
              <w:t>VCAA</w:t>
            </w:r>
          </w:hyperlink>
        </w:p>
      </w:tc>
      <w:tc>
        <w:tcPr>
          <w:tcW w:w="1665" w:type="pct"/>
          <w:tcMar>
            <w:left w:w="0" w:type="dxa"/>
            <w:right w:w="0" w:type="dxa"/>
          </w:tcMar>
        </w:tcPr>
        <w:p w14:paraId="50C2F942" w14:textId="5DA3A210" w:rsidR="0078080F" w:rsidRPr="00060D9B" w:rsidRDefault="00DF2D01" w:rsidP="00D06414">
          <w:pPr>
            <w:tabs>
              <w:tab w:val="right" w:pos="9639"/>
            </w:tabs>
            <w:spacing w:before="120" w:line="240" w:lineRule="exact"/>
            <w:rPr>
              <w:rFonts w:cs="Arial"/>
              <w:color w:val="999999"/>
              <w:sz w:val="18"/>
              <w:szCs w:val="18"/>
            </w:rPr>
          </w:pPr>
          <w:r>
            <w:rPr>
              <w:noProof/>
            </w:rPr>
            <w:drawing>
              <wp:anchor distT="0" distB="0" distL="114300" distR="114300" simplePos="0" relativeHeight="251658243" behindDoc="1" locked="1" layoutInCell="1" allowOverlap="1" wp14:anchorId="0005B90B" wp14:editId="6F384B0A">
                <wp:simplePos x="0" y="0"/>
                <wp:positionH relativeFrom="column">
                  <wp:posOffset>-5196840</wp:posOffset>
                </wp:positionH>
                <wp:positionV relativeFrom="page">
                  <wp:posOffset>-92710</wp:posOffset>
                </wp:positionV>
                <wp:extent cx="15135225" cy="549275"/>
                <wp:effectExtent l="0" t="0" r="0" b="0"/>
                <wp:wrapNone/>
                <wp:docPr id="1467906936" name="Picture 106107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0749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5225" cy="5492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62E12D58" w14:textId="77777777" w:rsidR="0078080F" w:rsidRPr="00060D9B" w:rsidRDefault="0078080F" w:rsidP="00D06414">
          <w:pPr>
            <w:tabs>
              <w:tab w:val="right" w:pos="9639"/>
            </w:tabs>
            <w:spacing w:before="120" w:line="240" w:lineRule="exact"/>
            <w:jc w:val="right"/>
            <w:rPr>
              <w:rFonts w:cs="Arial"/>
              <w:color w:val="999999"/>
              <w:sz w:val="18"/>
              <w:szCs w:val="18"/>
            </w:rPr>
          </w:pPr>
        </w:p>
      </w:tc>
    </w:tr>
  </w:tbl>
  <w:p w14:paraId="48048DF4" w14:textId="77777777" w:rsidR="0078080F" w:rsidRPr="00D06414" w:rsidRDefault="0078080F"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060D9B" w14:paraId="57DBECF6" w14:textId="77777777" w:rsidTr="00EC4FF7">
      <w:trPr>
        <w:trHeight w:val="571"/>
      </w:trPr>
      <w:tc>
        <w:tcPr>
          <w:tcW w:w="1665" w:type="pct"/>
          <w:tcMar>
            <w:left w:w="0" w:type="dxa"/>
            <w:right w:w="0" w:type="dxa"/>
          </w:tcMar>
        </w:tcPr>
        <w:p w14:paraId="26CAC333" w14:textId="77777777" w:rsidR="0078080F" w:rsidRPr="00060D9B" w:rsidRDefault="0078080F" w:rsidP="00A22A65">
          <w:pPr>
            <w:tabs>
              <w:tab w:val="right" w:pos="9639"/>
            </w:tabs>
            <w:spacing w:before="120" w:line="240" w:lineRule="exact"/>
            <w:ind w:left="851"/>
            <w:rPr>
              <w:rFonts w:cs="Arial"/>
              <w:color w:val="999999"/>
              <w:sz w:val="18"/>
              <w:szCs w:val="18"/>
            </w:rPr>
          </w:pPr>
          <w:r w:rsidRPr="00060D9B">
            <w:rPr>
              <w:rFonts w:cs="Arial"/>
              <w:color w:val="FFFFFF"/>
              <w:sz w:val="18"/>
              <w:szCs w:val="18"/>
            </w:rPr>
            <w:t xml:space="preserve">© </w:t>
          </w:r>
          <w:hyperlink r:id="rId1" w:history="1">
            <w:r w:rsidRPr="00060D9B">
              <w:rPr>
                <w:rFonts w:cs="Arial"/>
                <w:color w:val="FFFFFF"/>
                <w:sz w:val="18"/>
                <w:szCs w:val="18"/>
                <w:u w:val="single"/>
              </w:rPr>
              <w:t>VCAA</w:t>
            </w:r>
          </w:hyperlink>
        </w:p>
      </w:tc>
      <w:tc>
        <w:tcPr>
          <w:tcW w:w="1665" w:type="pct"/>
          <w:tcMar>
            <w:left w:w="0" w:type="dxa"/>
            <w:right w:w="0" w:type="dxa"/>
          </w:tcMar>
        </w:tcPr>
        <w:p w14:paraId="4BAF3BD1" w14:textId="193ACD54" w:rsidR="0078080F" w:rsidRPr="00060D9B" w:rsidRDefault="00DF2D01" w:rsidP="00D06414">
          <w:pPr>
            <w:tabs>
              <w:tab w:val="right" w:pos="9639"/>
            </w:tabs>
            <w:spacing w:before="120" w:line="240" w:lineRule="exact"/>
            <w:rPr>
              <w:rFonts w:cs="Arial"/>
              <w:color w:val="999999"/>
              <w:sz w:val="18"/>
              <w:szCs w:val="18"/>
            </w:rPr>
          </w:pPr>
          <w:r>
            <w:rPr>
              <w:noProof/>
            </w:rPr>
            <w:drawing>
              <wp:anchor distT="0" distB="0" distL="114300" distR="114300" simplePos="0" relativeHeight="251658245" behindDoc="1" locked="1" layoutInCell="1" allowOverlap="1" wp14:anchorId="76988687" wp14:editId="03817A3B">
                <wp:simplePos x="0" y="0"/>
                <wp:positionH relativeFrom="column">
                  <wp:posOffset>-5196840</wp:posOffset>
                </wp:positionH>
                <wp:positionV relativeFrom="page">
                  <wp:posOffset>-92710</wp:posOffset>
                </wp:positionV>
                <wp:extent cx="15135225" cy="549275"/>
                <wp:effectExtent l="0" t="0" r="0" b="0"/>
                <wp:wrapNone/>
                <wp:docPr id="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5225" cy="5492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1C9694EC" w14:textId="77777777" w:rsidR="0078080F" w:rsidRPr="00060D9B" w:rsidRDefault="0078080F" w:rsidP="00D06414">
          <w:pPr>
            <w:tabs>
              <w:tab w:val="right" w:pos="9639"/>
            </w:tabs>
            <w:spacing w:before="120" w:line="240" w:lineRule="exact"/>
            <w:jc w:val="right"/>
            <w:rPr>
              <w:rFonts w:cs="Arial"/>
              <w:color w:val="999999"/>
              <w:sz w:val="18"/>
              <w:szCs w:val="18"/>
            </w:rPr>
          </w:pPr>
        </w:p>
      </w:tc>
    </w:tr>
  </w:tbl>
  <w:p w14:paraId="2B1E814B"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A8963" w14:textId="77777777" w:rsidR="00A519E2" w:rsidRDefault="00A519E2" w:rsidP="00304EA1">
      <w:pPr>
        <w:spacing w:after="0" w:line="240" w:lineRule="auto"/>
      </w:pPr>
      <w:r>
        <w:separator/>
      </w:r>
    </w:p>
  </w:footnote>
  <w:footnote w:type="continuationSeparator" w:id="0">
    <w:p w14:paraId="3794D050" w14:textId="77777777" w:rsidR="00A519E2" w:rsidRDefault="00A519E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DA04" w14:textId="77777777" w:rsidR="00A922F4" w:rsidRPr="00060D9B" w:rsidRDefault="00B10519" w:rsidP="00E86FF9">
    <w:pPr>
      <w:pStyle w:val="VCAAcaptionsandfootnotes"/>
      <w:spacing w:before="0"/>
      <w:rPr>
        <w:color w:val="999999"/>
      </w:rPr>
    </w:pPr>
    <w:r w:rsidRPr="00060D9B">
      <w:rPr>
        <w:color w:val="999999"/>
      </w:rPr>
      <w:t>Ethical Capability Levels 9 and 10 map – example</w:t>
    </w:r>
    <w:r w:rsidR="00E86FF9" w:rsidRPr="00060D9B">
      <w:rPr>
        <w:color w:val="999999"/>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098E" w14:textId="2E24E954" w:rsidR="00A922F4" w:rsidRPr="009370BC" w:rsidRDefault="00DF2D01" w:rsidP="00970580">
    <w:pPr>
      <w:spacing w:after="0"/>
      <w:ind w:right="-142"/>
      <w:jc w:val="right"/>
    </w:pPr>
    <w:r>
      <w:rPr>
        <w:noProof/>
      </w:rPr>
      <w:drawing>
        <wp:anchor distT="0" distB="0" distL="114300" distR="114300" simplePos="0" relativeHeight="251658240" behindDoc="1" locked="0" layoutInCell="1" allowOverlap="1" wp14:anchorId="6BC8D956" wp14:editId="79E94EEE">
          <wp:simplePos x="0" y="0"/>
          <wp:positionH relativeFrom="column">
            <wp:posOffset>-360145</wp:posOffset>
          </wp:positionH>
          <wp:positionV relativeFrom="page">
            <wp:posOffset>0</wp:posOffset>
          </wp:positionV>
          <wp:extent cx="15148560" cy="723900"/>
          <wp:effectExtent l="0" t="0" r="2540" b="0"/>
          <wp:wrapNone/>
          <wp:docPr id="1392154902" name="Picture 43106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0671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560" cy="7239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92E7" w14:textId="58D5C99F" w:rsidR="0078080F" w:rsidRPr="00060D9B" w:rsidRDefault="00B10519" w:rsidP="00E86FF9">
    <w:pPr>
      <w:pStyle w:val="VCAAcaptionsandfootnotes"/>
      <w:spacing w:before="0"/>
      <w:rPr>
        <w:color w:val="999999"/>
      </w:rPr>
    </w:pPr>
    <w:r w:rsidRPr="00060D9B">
      <w:rPr>
        <w:color w:val="999999"/>
      </w:rPr>
      <w:t xml:space="preserve">Ethical Capability Levels 9 and 10 </w:t>
    </w:r>
    <w:r w:rsidR="002325B9">
      <w:rPr>
        <w:color w:val="999999"/>
      </w:rPr>
      <w:t xml:space="preserve">curriculum area </w:t>
    </w:r>
    <w:r w:rsidRPr="00060D9B">
      <w:rPr>
        <w:color w:val="999999"/>
      </w:rPr>
      <w:t>map – example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453B" w14:textId="77777777" w:rsidR="000A1E02" w:rsidRPr="00060D9B" w:rsidRDefault="00B10519" w:rsidP="000A1E02">
    <w:pPr>
      <w:pStyle w:val="VCAAcaptionsandfootnotes"/>
      <w:spacing w:before="0"/>
      <w:rPr>
        <w:color w:val="999999"/>
      </w:rPr>
    </w:pPr>
    <w:r w:rsidRPr="00060D9B">
      <w:rPr>
        <w:color w:val="999999"/>
      </w:rPr>
      <w:t>Ethical Capability Levels 9 and 10 map – example</w:t>
    </w:r>
    <w:r w:rsidR="000A1E02" w:rsidRPr="00060D9B">
      <w:rPr>
        <w:color w:val="999999"/>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7863" w14:textId="762898BB" w:rsidR="0078080F" w:rsidRPr="00060D9B" w:rsidRDefault="00B10519" w:rsidP="00E86FF9">
    <w:pPr>
      <w:pStyle w:val="VCAAcaptionsandfootnotes"/>
      <w:spacing w:before="0"/>
      <w:rPr>
        <w:color w:val="999999"/>
      </w:rPr>
    </w:pPr>
    <w:r w:rsidRPr="00060D9B">
      <w:rPr>
        <w:color w:val="999999"/>
      </w:rPr>
      <w:t xml:space="preserve">Ethical Capability Levels 9 and 10 </w:t>
    </w:r>
    <w:r w:rsidR="006250FB">
      <w:rPr>
        <w:color w:val="999999"/>
      </w:rPr>
      <w:t xml:space="preserve">curriculum area </w:t>
    </w:r>
    <w:r w:rsidRPr="00060D9B">
      <w:rPr>
        <w:color w:val="999999"/>
      </w:rPr>
      <w:t>map – example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1212"/>
    <w:multiLevelType w:val="hybridMultilevel"/>
    <w:tmpl w:val="E42AC7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30632A"/>
    <w:multiLevelType w:val="hybridMultilevel"/>
    <w:tmpl w:val="400C889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906E4"/>
    <w:multiLevelType w:val="hybridMultilevel"/>
    <w:tmpl w:val="04D2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41C31860"/>
    <w:multiLevelType w:val="hybridMultilevel"/>
    <w:tmpl w:val="502282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B87E47"/>
    <w:multiLevelType w:val="hybridMultilevel"/>
    <w:tmpl w:val="774AF54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A7844FB"/>
    <w:multiLevelType w:val="hybridMultilevel"/>
    <w:tmpl w:val="4CC81D30"/>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A4800CE"/>
    <w:multiLevelType w:val="hybridMultilevel"/>
    <w:tmpl w:val="02EA4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2236828">
    <w:abstractNumId w:val="11"/>
  </w:num>
  <w:num w:numId="2" w16cid:durableId="1332370733">
    <w:abstractNumId w:val="8"/>
  </w:num>
  <w:num w:numId="3" w16cid:durableId="1106119437">
    <w:abstractNumId w:val="1"/>
  </w:num>
  <w:num w:numId="4" w16cid:durableId="732195131">
    <w:abstractNumId w:val="13"/>
  </w:num>
  <w:num w:numId="5" w16cid:durableId="1395346780">
    <w:abstractNumId w:val="2"/>
  </w:num>
  <w:num w:numId="6" w16cid:durableId="2034531794">
    <w:abstractNumId w:val="3"/>
  </w:num>
  <w:num w:numId="7" w16cid:durableId="1166897686">
    <w:abstractNumId w:val="6"/>
  </w:num>
  <w:num w:numId="8" w16cid:durableId="82655604">
    <w:abstractNumId w:val="4"/>
  </w:num>
  <w:num w:numId="9" w16cid:durableId="1707753151">
    <w:abstractNumId w:val="12"/>
  </w:num>
  <w:num w:numId="10" w16cid:durableId="1420249224">
    <w:abstractNumId w:val="9"/>
  </w:num>
  <w:num w:numId="11" w16cid:durableId="1509834495">
    <w:abstractNumId w:val="10"/>
  </w:num>
  <w:num w:numId="12" w16cid:durableId="65232148">
    <w:abstractNumId w:val="5"/>
  </w:num>
  <w:num w:numId="13" w16cid:durableId="236865873">
    <w:abstractNumId w:val="0"/>
  </w:num>
  <w:num w:numId="14" w16cid:durableId="2010982845">
    <w:abstractNumId w:val="14"/>
  </w:num>
  <w:num w:numId="15" w16cid:durableId="52318637">
    <w:abstractNumId w:val="7"/>
  </w:num>
  <w:num w:numId="16" w16cid:durableId="84752545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0D6A"/>
    <w:rsid w:val="00002D56"/>
    <w:rsid w:val="00003885"/>
    <w:rsid w:val="000051FF"/>
    <w:rsid w:val="00017BB7"/>
    <w:rsid w:val="0002706C"/>
    <w:rsid w:val="0003270F"/>
    <w:rsid w:val="00041BAF"/>
    <w:rsid w:val="00046AE1"/>
    <w:rsid w:val="00050196"/>
    <w:rsid w:val="0005780E"/>
    <w:rsid w:val="00060D9B"/>
    <w:rsid w:val="00065CC6"/>
    <w:rsid w:val="000731DB"/>
    <w:rsid w:val="00082F43"/>
    <w:rsid w:val="000942DE"/>
    <w:rsid w:val="00097EC8"/>
    <w:rsid w:val="000A0336"/>
    <w:rsid w:val="000A0985"/>
    <w:rsid w:val="000A1E02"/>
    <w:rsid w:val="000A71F7"/>
    <w:rsid w:val="000C1694"/>
    <w:rsid w:val="000C4518"/>
    <w:rsid w:val="000D2736"/>
    <w:rsid w:val="000D5645"/>
    <w:rsid w:val="000E0977"/>
    <w:rsid w:val="000F09E4"/>
    <w:rsid w:val="000F16FD"/>
    <w:rsid w:val="000F7B87"/>
    <w:rsid w:val="00100FB3"/>
    <w:rsid w:val="00104DC3"/>
    <w:rsid w:val="0011254B"/>
    <w:rsid w:val="00112B5B"/>
    <w:rsid w:val="00123D62"/>
    <w:rsid w:val="0014617F"/>
    <w:rsid w:val="0015274C"/>
    <w:rsid w:val="00156A5E"/>
    <w:rsid w:val="00164B8A"/>
    <w:rsid w:val="001666FE"/>
    <w:rsid w:val="00176374"/>
    <w:rsid w:val="001B76ED"/>
    <w:rsid w:val="001C7D84"/>
    <w:rsid w:val="001E03B4"/>
    <w:rsid w:val="001E475C"/>
    <w:rsid w:val="001E7DDE"/>
    <w:rsid w:val="001F0A07"/>
    <w:rsid w:val="001F4026"/>
    <w:rsid w:val="001F6D21"/>
    <w:rsid w:val="00202DEA"/>
    <w:rsid w:val="00210515"/>
    <w:rsid w:val="0021603B"/>
    <w:rsid w:val="00216B07"/>
    <w:rsid w:val="002209DA"/>
    <w:rsid w:val="00223CCE"/>
    <w:rsid w:val="002279BA"/>
    <w:rsid w:val="002325B9"/>
    <w:rsid w:val="002329F3"/>
    <w:rsid w:val="002409E6"/>
    <w:rsid w:val="00243F0D"/>
    <w:rsid w:val="0025440E"/>
    <w:rsid w:val="00260767"/>
    <w:rsid w:val="00262DE9"/>
    <w:rsid w:val="002647BB"/>
    <w:rsid w:val="00265F08"/>
    <w:rsid w:val="00274243"/>
    <w:rsid w:val="002754C1"/>
    <w:rsid w:val="00275925"/>
    <w:rsid w:val="00283383"/>
    <w:rsid w:val="002841C8"/>
    <w:rsid w:val="0028516B"/>
    <w:rsid w:val="00285AD2"/>
    <w:rsid w:val="0029316D"/>
    <w:rsid w:val="002A3720"/>
    <w:rsid w:val="002C0619"/>
    <w:rsid w:val="002C4B47"/>
    <w:rsid w:val="002C6F90"/>
    <w:rsid w:val="002C7179"/>
    <w:rsid w:val="002C7F64"/>
    <w:rsid w:val="002E1727"/>
    <w:rsid w:val="002E2338"/>
    <w:rsid w:val="002E33C0"/>
    <w:rsid w:val="002E34A3"/>
    <w:rsid w:val="002E4FB5"/>
    <w:rsid w:val="002F42CB"/>
    <w:rsid w:val="002F7B9E"/>
    <w:rsid w:val="00301FE8"/>
    <w:rsid w:val="00302753"/>
    <w:rsid w:val="00302FB8"/>
    <w:rsid w:val="0030358C"/>
    <w:rsid w:val="00304EA1"/>
    <w:rsid w:val="00311094"/>
    <w:rsid w:val="00314D81"/>
    <w:rsid w:val="00320F5E"/>
    <w:rsid w:val="00322FC6"/>
    <w:rsid w:val="00333E12"/>
    <w:rsid w:val="003433DC"/>
    <w:rsid w:val="00343EE3"/>
    <w:rsid w:val="0035293F"/>
    <w:rsid w:val="00353066"/>
    <w:rsid w:val="003622A3"/>
    <w:rsid w:val="00363314"/>
    <w:rsid w:val="00366CEC"/>
    <w:rsid w:val="003671BB"/>
    <w:rsid w:val="00371C11"/>
    <w:rsid w:val="003755E7"/>
    <w:rsid w:val="0038048F"/>
    <w:rsid w:val="0038286E"/>
    <w:rsid w:val="00390531"/>
    <w:rsid w:val="00390F7D"/>
    <w:rsid w:val="00391986"/>
    <w:rsid w:val="00391A35"/>
    <w:rsid w:val="003A00B4"/>
    <w:rsid w:val="003A2384"/>
    <w:rsid w:val="003A7F52"/>
    <w:rsid w:val="003B1D5F"/>
    <w:rsid w:val="003B6D30"/>
    <w:rsid w:val="003C09D9"/>
    <w:rsid w:val="003C2805"/>
    <w:rsid w:val="003D0BFA"/>
    <w:rsid w:val="003D1682"/>
    <w:rsid w:val="003D6053"/>
    <w:rsid w:val="003E1316"/>
    <w:rsid w:val="003E4D2E"/>
    <w:rsid w:val="003E770B"/>
    <w:rsid w:val="003F6939"/>
    <w:rsid w:val="004067B9"/>
    <w:rsid w:val="004075FE"/>
    <w:rsid w:val="00417AA3"/>
    <w:rsid w:val="00440B32"/>
    <w:rsid w:val="004439E6"/>
    <w:rsid w:val="00447636"/>
    <w:rsid w:val="004533EC"/>
    <w:rsid w:val="00454F2F"/>
    <w:rsid w:val="00457517"/>
    <w:rsid w:val="0046078D"/>
    <w:rsid w:val="00474625"/>
    <w:rsid w:val="0047504B"/>
    <w:rsid w:val="00476A4F"/>
    <w:rsid w:val="00492526"/>
    <w:rsid w:val="004A2ED8"/>
    <w:rsid w:val="004A32A1"/>
    <w:rsid w:val="004C063D"/>
    <w:rsid w:val="004C13BF"/>
    <w:rsid w:val="004C725C"/>
    <w:rsid w:val="004D38C4"/>
    <w:rsid w:val="004E5587"/>
    <w:rsid w:val="004E6CD0"/>
    <w:rsid w:val="004F4EEF"/>
    <w:rsid w:val="004F5BDA"/>
    <w:rsid w:val="00500048"/>
    <w:rsid w:val="0051631E"/>
    <w:rsid w:val="00537A1F"/>
    <w:rsid w:val="00540DC6"/>
    <w:rsid w:val="00547E2F"/>
    <w:rsid w:val="00556B7C"/>
    <w:rsid w:val="00560D8A"/>
    <w:rsid w:val="00566029"/>
    <w:rsid w:val="00566901"/>
    <w:rsid w:val="005744CF"/>
    <w:rsid w:val="0057730C"/>
    <w:rsid w:val="005923CB"/>
    <w:rsid w:val="00596B77"/>
    <w:rsid w:val="005A6080"/>
    <w:rsid w:val="005B0783"/>
    <w:rsid w:val="005B2248"/>
    <w:rsid w:val="005B3152"/>
    <w:rsid w:val="005B3500"/>
    <w:rsid w:val="005B391B"/>
    <w:rsid w:val="005B5E7B"/>
    <w:rsid w:val="005D3D78"/>
    <w:rsid w:val="005D552D"/>
    <w:rsid w:val="005E2EF0"/>
    <w:rsid w:val="005E6960"/>
    <w:rsid w:val="005F596F"/>
    <w:rsid w:val="00600990"/>
    <w:rsid w:val="00613347"/>
    <w:rsid w:val="006156E0"/>
    <w:rsid w:val="00623BB1"/>
    <w:rsid w:val="006250FB"/>
    <w:rsid w:val="00634AA7"/>
    <w:rsid w:val="00644ADC"/>
    <w:rsid w:val="006546AB"/>
    <w:rsid w:val="00654A62"/>
    <w:rsid w:val="00654C0D"/>
    <w:rsid w:val="006606C1"/>
    <w:rsid w:val="00666E72"/>
    <w:rsid w:val="00667073"/>
    <w:rsid w:val="006724EC"/>
    <w:rsid w:val="00680C66"/>
    <w:rsid w:val="0068471E"/>
    <w:rsid w:val="00684F98"/>
    <w:rsid w:val="006929E7"/>
    <w:rsid w:val="00693FFD"/>
    <w:rsid w:val="00696BF5"/>
    <w:rsid w:val="006A361B"/>
    <w:rsid w:val="006A5B1C"/>
    <w:rsid w:val="006B57AF"/>
    <w:rsid w:val="006C1F8F"/>
    <w:rsid w:val="006C3FA0"/>
    <w:rsid w:val="006C527E"/>
    <w:rsid w:val="006D2159"/>
    <w:rsid w:val="006D6CF1"/>
    <w:rsid w:val="006F1109"/>
    <w:rsid w:val="006F1875"/>
    <w:rsid w:val="006F787C"/>
    <w:rsid w:val="00702636"/>
    <w:rsid w:val="00706F91"/>
    <w:rsid w:val="00711E36"/>
    <w:rsid w:val="0071369F"/>
    <w:rsid w:val="00722A88"/>
    <w:rsid w:val="00724507"/>
    <w:rsid w:val="00731792"/>
    <w:rsid w:val="007555B3"/>
    <w:rsid w:val="00766199"/>
    <w:rsid w:val="007679E8"/>
    <w:rsid w:val="00770D17"/>
    <w:rsid w:val="00773E6C"/>
    <w:rsid w:val="007777D6"/>
    <w:rsid w:val="0078080F"/>
    <w:rsid w:val="00781FB1"/>
    <w:rsid w:val="00795C41"/>
    <w:rsid w:val="007B3118"/>
    <w:rsid w:val="007B3F2B"/>
    <w:rsid w:val="007B4BF7"/>
    <w:rsid w:val="007B703C"/>
    <w:rsid w:val="007C70CE"/>
    <w:rsid w:val="007F22B7"/>
    <w:rsid w:val="008012D2"/>
    <w:rsid w:val="00813C37"/>
    <w:rsid w:val="00814B3A"/>
    <w:rsid w:val="008154B5"/>
    <w:rsid w:val="008219B4"/>
    <w:rsid w:val="00823962"/>
    <w:rsid w:val="0082719C"/>
    <w:rsid w:val="00840A21"/>
    <w:rsid w:val="00842C00"/>
    <w:rsid w:val="00845FFB"/>
    <w:rsid w:val="0085058C"/>
    <w:rsid w:val="00852719"/>
    <w:rsid w:val="008536BF"/>
    <w:rsid w:val="00860115"/>
    <w:rsid w:val="008604BA"/>
    <w:rsid w:val="008736D6"/>
    <w:rsid w:val="008746B2"/>
    <w:rsid w:val="00875D3B"/>
    <w:rsid w:val="0088783C"/>
    <w:rsid w:val="008961B5"/>
    <w:rsid w:val="008A4DEF"/>
    <w:rsid w:val="008A69F3"/>
    <w:rsid w:val="008B4AD7"/>
    <w:rsid w:val="008B7FC8"/>
    <w:rsid w:val="008D6CDA"/>
    <w:rsid w:val="008E210E"/>
    <w:rsid w:val="008E54EA"/>
    <w:rsid w:val="008E704B"/>
    <w:rsid w:val="008F396F"/>
    <w:rsid w:val="008F44B1"/>
    <w:rsid w:val="008F5107"/>
    <w:rsid w:val="008F635B"/>
    <w:rsid w:val="00904367"/>
    <w:rsid w:val="00911B50"/>
    <w:rsid w:val="009133FA"/>
    <w:rsid w:val="009242A8"/>
    <w:rsid w:val="00924BB0"/>
    <w:rsid w:val="009370BC"/>
    <w:rsid w:val="009655D1"/>
    <w:rsid w:val="00970580"/>
    <w:rsid w:val="0097440F"/>
    <w:rsid w:val="00983362"/>
    <w:rsid w:val="009841D7"/>
    <w:rsid w:val="009843F3"/>
    <w:rsid w:val="00985931"/>
    <w:rsid w:val="0098739B"/>
    <w:rsid w:val="009A05C8"/>
    <w:rsid w:val="009A19DC"/>
    <w:rsid w:val="009A629A"/>
    <w:rsid w:val="009B61E5"/>
    <w:rsid w:val="009B63A5"/>
    <w:rsid w:val="009D06E1"/>
    <w:rsid w:val="009D0DC7"/>
    <w:rsid w:val="009D1E89"/>
    <w:rsid w:val="009E58C2"/>
    <w:rsid w:val="009E6BC8"/>
    <w:rsid w:val="009F119C"/>
    <w:rsid w:val="00A0152B"/>
    <w:rsid w:val="00A11CB5"/>
    <w:rsid w:val="00A14A19"/>
    <w:rsid w:val="00A17661"/>
    <w:rsid w:val="00A21195"/>
    <w:rsid w:val="00A22A65"/>
    <w:rsid w:val="00A24B2D"/>
    <w:rsid w:val="00A40966"/>
    <w:rsid w:val="00A519E2"/>
    <w:rsid w:val="00A60D51"/>
    <w:rsid w:val="00A6292E"/>
    <w:rsid w:val="00A62A75"/>
    <w:rsid w:val="00A64A6C"/>
    <w:rsid w:val="00A80D2B"/>
    <w:rsid w:val="00A864A8"/>
    <w:rsid w:val="00A912E5"/>
    <w:rsid w:val="00A921E0"/>
    <w:rsid w:val="00A922F4"/>
    <w:rsid w:val="00AA3C3C"/>
    <w:rsid w:val="00AA4F5D"/>
    <w:rsid w:val="00AA769F"/>
    <w:rsid w:val="00AB3854"/>
    <w:rsid w:val="00AB5B02"/>
    <w:rsid w:val="00AB6F48"/>
    <w:rsid w:val="00AB7D07"/>
    <w:rsid w:val="00AD00AB"/>
    <w:rsid w:val="00AD29A0"/>
    <w:rsid w:val="00AD2FAF"/>
    <w:rsid w:val="00AE1D61"/>
    <w:rsid w:val="00AE5526"/>
    <w:rsid w:val="00AE574A"/>
    <w:rsid w:val="00AF051B"/>
    <w:rsid w:val="00AF29CC"/>
    <w:rsid w:val="00B01578"/>
    <w:rsid w:val="00B06F5B"/>
    <w:rsid w:val="00B0738F"/>
    <w:rsid w:val="00B10519"/>
    <w:rsid w:val="00B16114"/>
    <w:rsid w:val="00B174D1"/>
    <w:rsid w:val="00B26601"/>
    <w:rsid w:val="00B274A4"/>
    <w:rsid w:val="00B30313"/>
    <w:rsid w:val="00B34E0E"/>
    <w:rsid w:val="00B36FE1"/>
    <w:rsid w:val="00B41951"/>
    <w:rsid w:val="00B53229"/>
    <w:rsid w:val="00B62480"/>
    <w:rsid w:val="00B773E4"/>
    <w:rsid w:val="00B81B70"/>
    <w:rsid w:val="00B86267"/>
    <w:rsid w:val="00B904C6"/>
    <w:rsid w:val="00B94771"/>
    <w:rsid w:val="00BA27A9"/>
    <w:rsid w:val="00BB0737"/>
    <w:rsid w:val="00BC04EB"/>
    <w:rsid w:val="00BC336E"/>
    <w:rsid w:val="00BC4E2F"/>
    <w:rsid w:val="00BD0724"/>
    <w:rsid w:val="00BD2B91"/>
    <w:rsid w:val="00BE0EE1"/>
    <w:rsid w:val="00BE3A6F"/>
    <w:rsid w:val="00BE5521"/>
    <w:rsid w:val="00BE5842"/>
    <w:rsid w:val="00BF7F24"/>
    <w:rsid w:val="00C043AD"/>
    <w:rsid w:val="00C05D01"/>
    <w:rsid w:val="00C15E15"/>
    <w:rsid w:val="00C21312"/>
    <w:rsid w:val="00C23677"/>
    <w:rsid w:val="00C240A8"/>
    <w:rsid w:val="00C25B70"/>
    <w:rsid w:val="00C53263"/>
    <w:rsid w:val="00C655FF"/>
    <w:rsid w:val="00C7496F"/>
    <w:rsid w:val="00C75F1D"/>
    <w:rsid w:val="00C87C07"/>
    <w:rsid w:val="00C87F86"/>
    <w:rsid w:val="00C92F23"/>
    <w:rsid w:val="00CB0E83"/>
    <w:rsid w:val="00CB22CF"/>
    <w:rsid w:val="00CB53B4"/>
    <w:rsid w:val="00CB68E8"/>
    <w:rsid w:val="00CB7342"/>
    <w:rsid w:val="00CD4F1A"/>
    <w:rsid w:val="00CE2190"/>
    <w:rsid w:val="00CF65AD"/>
    <w:rsid w:val="00CF6CF1"/>
    <w:rsid w:val="00D00600"/>
    <w:rsid w:val="00D04F01"/>
    <w:rsid w:val="00D06414"/>
    <w:rsid w:val="00D109D0"/>
    <w:rsid w:val="00D13986"/>
    <w:rsid w:val="00D24129"/>
    <w:rsid w:val="00D27C53"/>
    <w:rsid w:val="00D338E4"/>
    <w:rsid w:val="00D44609"/>
    <w:rsid w:val="00D51947"/>
    <w:rsid w:val="00D532F0"/>
    <w:rsid w:val="00D5760B"/>
    <w:rsid w:val="00D65B47"/>
    <w:rsid w:val="00D72823"/>
    <w:rsid w:val="00D72EAC"/>
    <w:rsid w:val="00D73E05"/>
    <w:rsid w:val="00D77413"/>
    <w:rsid w:val="00D82759"/>
    <w:rsid w:val="00D83EB1"/>
    <w:rsid w:val="00D86DE4"/>
    <w:rsid w:val="00D93927"/>
    <w:rsid w:val="00DA1804"/>
    <w:rsid w:val="00DA1E3C"/>
    <w:rsid w:val="00DA259E"/>
    <w:rsid w:val="00DA488F"/>
    <w:rsid w:val="00DA6C4C"/>
    <w:rsid w:val="00DD26EE"/>
    <w:rsid w:val="00DD7805"/>
    <w:rsid w:val="00DE19B6"/>
    <w:rsid w:val="00DE365F"/>
    <w:rsid w:val="00DE4D49"/>
    <w:rsid w:val="00DE51DB"/>
    <w:rsid w:val="00DE63A4"/>
    <w:rsid w:val="00DF2D01"/>
    <w:rsid w:val="00DF2E04"/>
    <w:rsid w:val="00DF6BEF"/>
    <w:rsid w:val="00E00BFF"/>
    <w:rsid w:val="00E0242B"/>
    <w:rsid w:val="00E20FFC"/>
    <w:rsid w:val="00E23F1D"/>
    <w:rsid w:val="00E24D7F"/>
    <w:rsid w:val="00E27EE4"/>
    <w:rsid w:val="00E30E05"/>
    <w:rsid w:val="00E36361"/>
    <w:rsid w:val="00E4635E"/>
    <w:rsid w:val="00E55AE9"/>
    <w:rsid w:val="00E60638"/>
    <w:rsid w:val="00E70A67"/>
    <w:rsid w:val="00E74436"/>
    <w:rsid w:val="00E82339"/>
    <w:rsid w:val="00E82A61"/>
    <w:rsid w:val="00E86FF9"/>
    <w:rsid w:val="00E8721A"/>
    <w:rsid w:val="00E87229"/>
    <w:rsid w:val="00EA26B6"/>
    <w:rsid w:val="00EB0C84"/>
    <w:rsid w:val="00EB684D"/>
    <w:rsid w:val="00EB717C"/>
    <w:rsid w:val="00EC2201"/>
    <w:rsid w:val="00EC4FF7"/>
    <w:rsid w:val="00ED078F"/>
    <w:rsid w:val="00ED3192"/>
    <w:rsid w:val="00ED3EF0"/>
    <w:rsid w:val="00EF7934"/>
    <w:rsid w:val="00F06AD2"/>
    <w:rsid w:val="00F33ADF"/>
    <w:rsid w:val="00F3579C"/>
    <w:rsid w:val="00F40D53"/>
    <w:rsid w:val="00F413E9"/>
    <w:rsid w:val="00F4525C"/>
    <w:rsid w:val="00F501B1"/>
    <w:rsid w:val="00F50D86"/>
    <w:rsid w:val="00F54FCB"/>
    <w:rsid w:val="00F56B39"/>
    <w:rsid w:val="00F57A37"/>
    <w:rsid w:val="00F61EC7"/>
    <w:rsid w:val="00F63A77"/>
    <w:rsid w:val="00F652AD"/>
    <w:rsid w:val="00F81091"/>
    <w:rsid w:val="00F815F4"/>
    <w:rsid w:val="00FA4566"/>
    <w:rsid w:val="00FB5A89"/>
    <w:rsid w:val="00FC2817"/>
    <w:rsid w:val="00FC3970"/>
    <w:rsid w:val="00FC4430"/>
    <w:rsid w:val="00FC4CC1"/>
    <w:rsid w:val="00FE3F0B"/>
    <w:rsid w:val="00FE4609"/>
    <w:rsid w:val="00FF0AB6"/>
    <w:rsid w:val="041A6FB9"/>
    <w:rsid w:val="094C4349"/>
    <w:rsid w:val="094F1934"/>
    <w:rsid w:val="0B7835DD"/>
    <w:rsid w:val="0BEE7707"/>
    <w:rsid w:val="0CC4141D"/>
    <w:rsid w:val="0CD5C28F"/>
    <w:rsid w:val="0DF62E18"/>
    <w:rsid w:val="0E5DCA7D"/>
    <w:rsid w:val="0F938F2C"/>
    <w:rsid w:val="1082D0A6"/>
    <w:rsid w:val="1111E209"/>
    <w:rsid w:val="118785C3"/>
    <w:rsid w:val="129E2A2D"/>
    <w:rsid w:val="13003129"/>
    <w:rsid w:val="16264329"/>
    <w:rsid w:val="18206C60"/>
    <w:rsid w:val="18A6EBB7"/>
    <w:rsid w:val="19D3B9B9"/>
    <w:rsid w:val="1A2FC0E9"/>
    <w:rsid w:val="1AB8790B"/>
    <w:rsid w:val="1B072298"/>
    <w:rsid w:val="1C2CDB5C"/>
    <w:rsid w:val="1C6605E3"/>
    <w:rsid w:val="1D72AC0B"/>
    <w:rsid w:val="1E0885B5"/>
    <w:rsid w:val="1F145FC3"/>
    <w:rsid w:val="1F372F1F"/>
    <w:rsid w:val="21082621"/>
    <w:rsid w:val="21F5C915"/>
    <w:rsid w:val="220E957A"/>
    <w:rsid w:val="2220FFF4"/>
    <w:rsid w:val="226D6126"/>
    <w:rsid w:val="22ACAAF8"/>
    <w:rsid w:val="26EC89D4"/>
    <w:rsid w:val="279A809D"/>
    <w:rsid w:val="281971B9"/>
    <w:rsid w:val="2927A827"/>
    <w:rsid w:val="2A2F087E"/>
    <w:rsid w:val="2A95F685"/>
    <w:rsid w:val="2D194006"/>
    <w:rsid w:val="2DB9C003"/>
    <w:rsid w:val="2DE28FC0"/>
    <w:rsid w:val="2F072622"/>
    <w:rsid w:val="2F733FC1"/>
    <w:rsid w:val="30FE51B5"/>
    <w:rsid w:val="321877BF"/>
    <w:rsid w:val="348E8210"/>
    <w:rsid w:val="375330AE"/>
    <w:rsid w:val="38FD4280"/>
    <w:rsid w:val="395410CE"/>
    <w:rsid w:val="3A0990B9"/>
    <w:rsid w:val="3A2C1025"/>
    <w:rsid w:val="3BB323EC"/>
    <w:rsid w:val="3C08B52C"/>
    <w:rsid w:val="3CAC6078"/>
    <w:rsid w:val="3D320A92"/>
    <w:rsid w:val="3DEB2E68"/>
    <w:rsid w:val="3F0DCD40"/>
    <w:rsid w:val="3F3D39A8"/>
    <w:rsid w:val="3FFFE460"/>
    <w:rsid w:val="40A78E97"/>
    <w:rsid w:val="41624866"/>
    <w:rsid w:val="4175185D"/>
    <w:rsid w:val="419B4856"/>
    <w:rsid w:val="438F28EE"/>
    <w:rsid w:val="4461ACDA"/>
    <w:rsid w:val="45B5C352"/>
    <w:rsid w:val="4626703F"/>
    <w:rsid w:val="467AE2DA"/>
    <w:rsid w:val="47F36AB6"/>
    <w:rsid w:val="48B576F9"/>
    <w:rsid w:val="48C5B887"/>
    <w:rsid w:val="49F5E593"/>
    <w:rsid w:val="4D1C696E"/>
    <w:rsid w:val="4E8E2A63"/>
    <w:rsid w:val="4E8F0648"/>
    <w:rsid w:val="503FCC1F"/>
    <w:rsid w:val="5246D078"/>
    <w:rsid w:val="53E30AA9"/>
    <w:rsid w:val="54286D28"/>
    <w:rsid w:val="54CD620B"/>
    <w:rsid w:val="55AD1AFE"/>
    <w:rsid w:val="570FEA27"/>
    <w:rsid w:val="579B6649"/>
    <w:rsid w:val="582D3DF9"/>
    <w:rsid w:val="58774651"/>
    <w:rsid w:val="58F07B1B"/>
    <w:rsid w:val="5978EC73"/>
    <w:rsid w:val="5A8106BC"/>
    <w:rsid w:val="5BE576E4"/>
    <w:rsid w:val="5C7EF3AB"/>
    <w:rsid w:val="5D12F207"/>
    <w:rsid w:val="5D130CB0"/>
    <w:rsid w:val="5D4FDA4C"/>
    <w:rsid w:val="5E2E9E70"/>
    <w:rsid w:val="5EC5ABFA"/>
    <w:rsid w:val="60210510"/>
    <w:rsid w:val="60DD242F"/>
    <w:rsid w:val="61C05A5E"/>
    <w:rsid w:val="61F0805D"/>
    <w:rsid w:val="620F9651"/>
    <w:rsid w:val="627A2147"/>
    <w:rsid w:val="62A2E572"/>
    <w:rsid w:val="63242A40"/>
    <w:rsid w:val="63DBF92F"/>
    <w:rsid w:val="6451F353"/>
    <w:rsid w:val="64F08BF8"/>
    <w:rsid w:val="67FA7859"/>
    <w:rsid w:val="69F93A72"/>
    <w:rsid w:val="6A8A6617"/>
    <w:rsid w:val="6AE7BA9F"/>
    <w:rsid w:val="6B9071B6"/>
    <w:rsid w:val="6C719754"/>
    <w:rsid w:val="703CC17A"/>
    <w:rsid w:val="71ECD71D"/>
    <w:rsid w:val="7314ED12"/>
    <w:rsid w:val="746E8884"/>
    <w:rsid w:val="74EECFE8"/>
    <w:rsid w:val="75074650"/>
    <w:rsid w:val="75CB3DF9"/>
    <w:rsid w:val="78CB7DE5"/>
    <w:rsid w:val="79711FD5"/>
    <w:rsid w:val="7A081E55"/>
    <w:rsid w:val="7AF54A76"/>
    <w:rsid w:val="7CBB8C1A"/>
    <w:rsid w:val="7CCAE3DC"/>
    <w:rsid w:val="7CDC3FEB"/>
    <w:rsid w:val="7DBF2E26"/>
    <w:rsid w:val="7E3C393E"/>
    <w:rsid w:val="7F79073A"/>
    <w:rsid w:val="7F80A8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EFE6B"/>
  <w15:docId w15:val="{81163CF5-6FEC-4316-BF2C-58A8D403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18"/>
    <w:pPr>
      <w:spacing w:after="200" w:line="276" w:lineRule="auto"/>
    </w:pPr>
    <w:rPr>
      <w:sz w:val="22"/>
      <w:szCs w:val="22"/>
      <w:lang w:val="en-US" w:eastAsia="en-US"/>
    </w:rPr>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04EA1"/>
    <w:rPr>
      <w:rFonts w:ascii="Tahoma" w:hAnsi="Tahoma" w:cs="Tahoma"/>
      <w:sz w:val="16"/>
      <w:szCs w:val="16"/>
    </w:rPr>
  </w:style>
  <w:style w:type="paragraph" w:customStyle="1" w:styleId="VCAADocumenttitle">
    <w:name w:val="VCAA Document title"/>
    <w:qFormat/>
    <w:rsid w:val="00C23677"/>
    <w:pPr>
      <w:spacing w:after="160" w:line="560" w:lineRule="exact"/>
      <w:outlineLvl w:val="0"/>
    </w:pPr>
    <w:rPr>
      <w:rFonts w:cs="Arial"/>
      <w:bCs/>
      <w:noProof/>
      <w:color w:val="0F7EB4"/>
      <w:sz w:val="40"/>
      <w:szCs w:val="28"/>
    </w:rPr>
  </w:style>
  <w:style w:type="paragraph" w:customStyle="1" w:styleId="VCAAHeading1">
    <w:name w:val="VCAA Heading 1"/>
    <w:next w:val="VCAAbody"/>
    <w:qFormat/>
    <w:rsid w:val="00202DEA"/>
    <w:pPr>
      <w:spacing w:before="120" w:after="120" w:line="560" w:lineRule="exact"/>
      <w:outlineLvl w:val="1"/>
    </w:pPr>
    <w:rPr>
      <w:rFonts w:cs="Arial"/>
      <w:b/>
      <w:bCs/>
      <w:noProof/>
      <w:color w:val="0F7EB4"/>
      <w:sz w:val="24"/>
      <w:szCs w:val="40"/>
      <w:lang w:val="en-US" w:eastAsia="en-US"/>
    </w:rPr>
  </w:style>
  <w:style w:type="paragraph" w:customStyle="1" w:styleId="VCAAHeading2">
    <w:name w:val="VCAA Heading 2"/>
    <w:next w:val="VCAAbody"/>
    <w:qFormat/>
    <w:rsid w:val="00262DE9"/>
    <w:pPr>
      <w:spacing w:before="400" w:after="120" w:line="480" w:lineRule="exact"/>
      <w:contextualSpacing/>
      <w:outlineLvl w:val="2"/>
    </w:pPr>
    <w:rPr>
      <w:rFonts w:cs="Arial"/>
      <w:color w:val="0F7EB4"/>
      <w:sz w:val="40"/>
      <w:szCs w:val="28"/>
      <w:lang w:val="en-US" w:eastAsia="en-US"/>
    </w:rPr>
  </w:style>
  <w:style w:type="paragraph" w:customStyle="1" w:styleId="VCAAHeading3">
    <w:name w:val="VCAA Heading 3"/>
    <w:next w:val="VCAAbody"/>
    <w:qFormat/>
    <w:rsid w:val="00262DE9"/>
    <w:pPr>
      <w:spacing w:before="320" w:after="120" w:line="400" w:lineRule="exact"/>
      <w:outlineLvl w:val="3"/>
    </w:pPr>
    <w:rPr>
      <w:rFonts w:cs="Arial"/>
      <w:color w:val="0F7EB4"/>
      <w:sz w:val="32"/>
      <w:szCs w:val="24"/>
      <w:lang w:val="en-US" w:eastAsia="en-US"/>
    </w:rPr>
  </w:style>
  <w:style w:type="paragraph" w:customStyle="1" w:styleId="VCAAbody">
    <w:name w:val="VCAA body"/>
    <w:link w:val="VCAAbodyChar"/>
    <w:qFormat/>
    <w:rsid w:val="00D00600"/>
    <w:pPr>
      <w:spacing w:before="120" w:after="120" w:line="280" w:lineRule="exact"/>
    </w:pPr>
    <w:rPr>
      <w:rFonts w:cs="Arial"/>
      <w:color w:val="000000"/>
      <w:szCs w:val="22"/>
      <w:lang w:val="en-US" w:eastAsia="en-US"/>
    </w:rPr>
  </w:style>
  <w:style w:type="table" w:styleId="TableGrid">
    <w:name w:val="Table Grid"/>
    <w:basedOn w:val="TableNormal"/>
    <w:uiPriority w:val="5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pPr>
    <w:rPr>
      <w:rFonts w:ascii="Arial Narrow" w:hAnsi="Arial Narrow" w:cs="Arial"/>
      <w:szCs w:val="22"/>
      <w:lang w:val="en-US" w:eastAsia="en-US"/>
    </w:rPr>
  </w:style>
  <w:style w:type="paragraph" w:customStyle="1" w:styleId="VCAAtablecondensedheading">
    <w:name w:val="VCAA table condensed heading"/>
    <w:basedOn w:val="VCAAtablecondensed"/>
    <w:qFormat/>
    <w:rsid w:val="0011254B"/>
    <w:pPr>
      <w:jc w:val="center"/>
    </w:pPr>
    <w:rPr>
      <w:b/>
      <w:bCs/>
      <w:lang w:val="en-AU"/>
    </w:rPr>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uiPriority w:val="99"/>
    <w:semiHidden/>
    <w:rsid w:val="0028516B"/>
    <w:rPr>
      <w:color w:val="808080"/>
    </w:rPr>
  </w:style>
  <w:style w:type="table" w:styleId="LightShading">
    <w:name w:val="Light Shading"/>
    <w:basedOn w:val="TableNormal"/>
    <w:uiPriority w:val="60"/>
    <w:rsid w:val="000F16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0F16FD"/>
    <w:rPr>
      <w:color w:val="727272"/>
    </w:rPr>
    <w:tblPr>
      <w:tblStyleRowBandSize w:val="1"/>
      <w:tblStyleColBandSize w:val="1"/>
      <w:tblBorders>
        <w:top w:val="single" w:sz="8" w:space="0" w:color="999999"/>
        <w:bottom w:val="single" w:sz="8" w:space="0" w:color="999999"/>
      </w:tblBorders>
    </w:tblPr>
    <w:tblStylePr w:type="firstRow">
      <w:pPr>
        <w:spacing w:before="0" w:after="0" w:line="240" w:lineRule="auto"/>
      </w:pPr>
      <w:rPr>
        <w:b/>
        <w:bCs/>
      </w:rPr>
      <w:tblPr/>
      <w:tcPr>
        <w:tcBorders>
          <w:top w:val="single" w:sz="8" w:space="0" w:color="999999"/>
          <w:left w:val="nil"/>
          <w:bottom w:val="single" w:sz="8" w:space="0" w:color="999999"/>
          <w:right w:val="nil"/>
          <w:insideH w:val="nil"/>
          <w:insideV w:val="nil"/>
        </w:tcBorders>
      </w:tcPr>
    </w:tblStylePr>
    <w:tblStylePr w:type="lastRow">
      <w:pPr>
        <w:spacing w:before="0" w:after="0" w:line="240" w:lineRule="auto"/>
      </w:pPr>
      <w:rPr>
        <w:b/>
        <w:bCs/>
      </w:rPr>
      <w:tblPr/>
      <w:tcPr>
        <w:tcBorders>
          <w:top w:val="single" w:sz="8" w:space="0" w:color="999999"/>
          <w:left w:val="nil"/>
          <w:bottom w:val="single" w:sz="8" w:space="0" w:color="99999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4">
    <w:name w:val="Light Shading Accent 4"/>
    <w:basedOn w:val="TableNormal"/>
    <w:uiPriority w:val="60"/>
    <w:rsid w:val="000F16FD"/>
    <w:rPr>
      <w:color w:val="69962C"/>
    </w:rPr>
    <w:tblPr>
      <w:tblStyleRowBandSize w:val="1"/>
      <w:tblStyleColBandSize w:val="1"/>
      <w:tblBorders>
        <w:top w:val="single" w:sz="8" w:space="0" w:color="8DC63F"/>
        <w:bottom w:val="single" w:sz="8" w:space="0" w:color="8DC63F"/>
      </w:tblBorders>
    </w:tblPr>
    <w:tblStylePr w:type="fir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la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cPr>
    </w:tblStylePr>
    <w:tblStylePr w:type="band1Horz">
      <w:tblPr/>
      <w:tcPr>
        <w:tcBorders>
          <w:left w:val="nil"/>
          <w:right w:val="nil"/>
          <w:insideH w:val="nil"/>
          <w:insideV w:val="nil"/>
        </w:tcBorders>
        <w:shd w:val="clear" w:color="auto" w:fill="E2F1CF"/>
      </w:tcPr>
    </w:tblStylePr>
  </w:style>
  <w:style w:type="table" w:styleId="LightShading-Accent5">
    <w:name w:val="Light Shading Accent 5"/>
    <w:basedOn w:val="TableNormal"/>
    <w:uiPriority w:val="60"/>
    <w:rsid w:val="000F16FD"/>
    <w:rPr>
      <w:color w:val="C86A07"/>
    </w:rPr>
    <w:tblPr>
      <w:tblStyleRowBandSize w:val="1"/>
      <w:tblStyleColBandSize w:val="1"/>
      <w:tblBorders>
        <w:top w:val="single" w:sz="8" w:space="0" w:color="F78E1E"/>
        <w:bottom w:val="single" w:sz="8" w:space="0" w:color="F78E1E"/>
      </w:tblBorders>
    </w:tblPr>
    <w:tblStylePr w:type="firstRow">
      <w:pPr>
        <w:spacing w:before="0" w:after="0" w:line="240" w:lineRule="auto"/>
      </w:pPr>
      <w:rPr>
        <w:b/>
        <w:bCs/>
      </w:rPr>
      <w:tblPr/>
      <w:tcPr>
        <w:tcBorders>
          <w:top w:val="single" w:sz="8" w:space="0" w:color="F78E1E"/>
          <w:left w:val="nil"/>
          <w:bottom w:val="single" w:sz="8" w:space="0" w:color="F78E1E"/>
          <w:right w:val="nil"/>
          <w:insideH w:val="nil"/>
          <w:insideV w:val="nil"/>
        </w:tcBorders>
      </w:tcPr>
    </w:tblStylePr>
    <w:tblStylePr w:type="lastRow">
      <w:pPr>
        <w:spacing w:before="0" w:after="0" w:line="240" w:lineRule="auto"/>
      </w:pPr>
      <w:rPr>
        <w:b/>
        <w:bCs/>
      </w:rPr>
      <w:tblPr/>
      <w:tcPr>
        <w:tcBorders>
          <w:top w:val="single" w:sz="8" w:space="0" w:color="F78E1E"/>
          <w:left w:val="nil"/>
          <w:bottom w:val="single" w:sz="8" w:space="0" w:color="F78E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cPr>
    </w:tblStylePr>
    <w:tblStylePr w:type="band1Horz">
      <w:tblPr/>
      <w:tcPr>
        <w:tcBorders>
          <w:left w:val="nil"/>
          <w:right w:val="nil"/>
          <w:insideH w:val="nil"/>
          <w:insideV w:val="nil"/>
        </w:tcBorders>
        <w:shd w:val="clear" w:color="auto" w:fill="FDE2C7"/>
      </w:tcPr>
    </w:tblStylePr>
  </w:style>
  <w:style w:type="table" w:styleId="LightShading-Accent6">
    <w:name w:val="Light Shading Accent 6"/>
    <w:basedOn w:val="TableNormal"/>
    <w:uiPriority w:val="60"/>
    <w:rsid w:val="000F16FD"/>
    <w:rPr>
      <w:color w:val="3A5A8B"/>
    </w:rPr>
    <w:tblPr>
      <w:tblStyleRowBandSize w:val="1"/>
      <w:tblStyleColBandSize w:val="1"/>
      <w:tblBorders>
        <w:top w:val="single" w:sz="8" w:space="0" w:color="517AB7"/>
        <w:bottom w:val="single" w:sz="8" w:space="0" w:color="517AB7"/>
      </w:tblBorders>
    </w:tblPr>
    <w:tblStylePr w:type="firstRow">
      <w:pPr>
        <w:spacing w:before="0" w:after="0" w:line="240" w:lineRule="auto"/>
      </w:pPr>
      <w:rPr>
        <w:b/>
        <w:bCs/>
      </w:rPr>
      <w:tblPr/>
      <w:tcPr>
        <w:tcBorders>
          <w:top w:val="single" w:sz="8" w:space="0" w:color="517AB7"/>
          <w:left w:val="nil"/>
          <w:bottom w:val="single" w:sz="8" w:space="0" w:color="517AB7"/>
          <w:right w:val="nil"/>
          <w:insideH w:val="nil"/>
          <w:insideV w:val="nil"/>
        </w:tcBorders>
      </w:tcPr>
    </w:tblStylePr>
    <w:tblStylePr w:type="lastRow">
      <w:pPr>
        <w:spacing w:before="0" w:after="0" w:line="240" w:lineRule="auto"/>
      </w:pPr>
      <w:rPr>
        <w:b/>
        <w:bCs/>
      </w:rPr>
      <w:tblPr/>
      <w:tcPr>
        <w:tcBorders>
          <w:top w:val="single" w:sz="8" w:space="0" w:color="517AB7"/>
          <w:left w:val="nil"/>
          <w:bottom w:val="single" w:sz="8" w:space="0" w:color="517AB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cPr>
    </w:tblStylePr>
    <w:tblStylePr w:type="band1Horz">
      <w:tblPr/>
      <w:tcPr>
        <w:tcBorders>
          <w:left w:val="nil"/>
          <w:right w:val="nil"/>
          <w:insideH w:val="nil"/>
          <w:insideV w:val="nil"/>
        </w:tcBorders>
        <w:shd w:val="clear" w:color="auto" w:fill="D3DDED"/>
      </w:tcPr>
    </w:tblStylePr>
  </w:style>
  <w:style w:type="table" w:styleId="LightList-Accent1">
    <w:name w:val="Light List Accent 1"/>
    <w:basedOn w:val="TableNormal"/>
    <w:uiPriority w:val="61"/>
    <w:rsid w:val="000F16FD"/>
    <w:tblPr>
      <w:tblStyleRowBandSize w:val="1"/>
      <w:tblStyleColBandSize w:val="1"/>
      <w:tblBorders>
        <w:top w:val="single" w:sz="8" w:space="0" w:color="0099E3"/>
        <w:left w:val="single" w:sz="8" w:space="0" w:color="0099E3"/>
        <w:bottom w:val="single" w:sz="8" w:space="0" w:color="0099E3"/>
        <w:right w:val="single" w:sz="8" w:space="0" w:color="0099E3"/>
      </w:tblBorders>
    </w:tblPr>
    <w:tblStylePr w:type="firstRow">
      <w:pPr>
        <w:spacing w:before="0" w:after="0" w:line="240" w:lineRule="auto"/>
      </w:pPr>
      <w:rPr>
        <w:b/>
        <w:bCs/>
        <w:color w:val="FFFFFF"/>
      </w:rPr>
      <w:tblPr/>
      <w:tcPr>
        <w:shd w:val="clear" w:color="auto" w:fill="0099E3"/>
      </w:tcPr>
    </w:tblStylePr>
    <w:tblStylePr w:type="lastRow">
      <w:pPr>
        <w:spacing w:before="0" w:after="0" w:line="240" w:lineRule="auto"/>
      </w:pPr>
      <w:rPr>
        <w:b/>
        <w:bCs/>
      </w:rPr>
      <w:tblPr/>
      <w:tcPr>
        <w:tcBorders>
          <w:top w:val="double" w:sz="6" w:space="0" w:color="0099E3"/>
          <w:left w:val="single" w:sz="8" w:space="0" w:color="0099E3"/>
          <w:bottom w:val="single" w:sz="8" w:space="0" w:color="0099E3"/>
          <w:right w:val="single" w:sz="8" w:space="0" w:color="0099E3"/>
        </w:tcBorders>
      </w:tcPr>
    </w:tblStylePr>
    <w:tblStylePr w:type="firstCol">
      <w:rPr>
        <w:b/>
        <w:bCs/>
      </w:rPr>
    </w:tblStylePr>
    <w:tblStylePr w:type="lastCol">
      <w:rPr>
        <w:b/>
        <w:bCs/>
      </w:rPr>
    </w:tblStylePr>
    <w:tblStylePr w:type="band1Vert">
      <w:tblPr/>
      <w:tcPr>
        <w:tcBorders>
          <w:top w:val="single" w:sz="8" w:space="0" w:color="0099E3"/>
          <w:left w:val="single" w:sz="8" w:space="0" w:color="0099E3"/>
          <w:bottom w:val="single" w:sz="8" w:space="0" w:color="0099E3"/>
          <w:right w:val="single" w:sz="8" w:space="0" w:color="0099E3"/>
        </w:tcBorders>
      </w:tcPr>
    </w:tblStylePr>
    <w:tblStylePr w:type="band1Horz">
      <w:tblPr/>
      <w:tcPr>
        <w:tcBorders>
          <w:top w:val="single" w:sz="8" w:space="0" w:color="0099E3"/>
          <w:left w:val="single" w:sz="8" w:space="0" w:color="0099E3"/>
          <w:bottom w:val="single" w:sz="8" w:space="0" w:color="0099E3"/>
          <w:right w:val="single" w:sz="8" w:space="0" w:color="0099E3"/>
        </w:tcBorders>
      </w:tcPr>
    </w:tblStylePr>
  </w:style>
  <w:style w:type="table" w:customStyle="1" w:styleId="VCAATable">
    <w:name w:val="VCAA Table"/>
    <w:basedOn w:val="TableNormal"/>
    <w:uiPriority w:val="99"/>
    <w:rsid w:val="008E210E"/>
    <w:pPr>
      <w:spacing w:before="40" w:after="40"/>
    </w:pPr>
    <w:rPr>
      <w:rFonts w:ascii="Arial Narrow" w:hAnsi="Arial Narrow"/>
      <w:color w:val="000000"/>
    </w:rPr>
    <w:tblPr>
      <w:tblBorders>
        <w:insideH w:val="single" w:sz="4" w:space="0" w:color="auto"/>
      </w:tblBorders>
    </w:tblPr>
    <w:tblStylePr w:type="firstRow">
      <w:rPr>
        <w:rFonts w:ascii="Tahoma" w:hAnsi="Tahoma"/>
        <w:b/>
        <w:color w:val="FFFFFF"/>
        <w:sz w:val="22"/>
      </w:rPr>
      <w:tblPr/>
      <w:trPr>
        <w:tblHeader/>
      </w:trPr>
      <w:tcPr>
        <w:tcBorders>
          <w:insideV w:val="single" w:sz="4" w:space="0" w:color="FFFFFF"/>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rPr>
  </w:style>
  <w:style w:type="table" w:customStyle="1" w:styleId="VCAATableClosed">
    <w:name w:val="VCAA Table Closed"/>
    <w:basedOn w:val="VCAATable"/>
    <w:uiPriority w:val="99"/>
    <w:rsid w:val="008E210E"/>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Tahoma" w:hAnsi="Tahoma"/>
        <w:b/>
        <w:color w:val="FFFFFF"/>
        <w:sz w:val="22"/>
      </w:rPr>
      <w:tblPr/>
      <w:trPr>
        <w:tblHeader/>
      </w:trPr>
      <w:tcPr>
        <w:tcBorders>
          <w:insideV w:val="single" w:sz="4" w:space="0" w:color="FFFFFF"/>
        </w:tcBorders>
        <w:shd w:val="clear" w:color="auto" w:fill="0F7EB4"/>
      </w:tcPr>
    </w:tblStylePr>
  </w:style>
  <w:style w:type="table" w:styleId="MediumShading2-Accent5">
    <w:name w:val="Medium Shading 2 Accent 5"/>
    <w:basedOn w:val="TableNormal"/>
    <w:uiPriority w:val="64"/>
    <w:rsid w:val="00C53263"/>
    <w:rPr>
      <w:rFonts w:eastAsia="MS Mincho"/>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8E1E"/>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8E1E"/>
      </w:tcPr>
    </w:tblStylePr>
    <w:tblStylePr w:type="lastCol">
      <w:rPr>
        <w:b/>
        <w:bCs/>
        <w:color w:val="FFFFFF"/>
      </w:rPr>
      <w:tblPr/>
      <w:tcPr>
        <w:tcBorders>
          <w:left w:val="nil"/>
          <w:right w:val="nil"/>
          <w:insideH w:val="nil"/>
          <w:insideV w:val="nil"/>
        </w:tcBorders>
        <w:shd w:val="clear" w:color="auto" w:fill="F78E1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Hyperlink">
    <w:name w:val="Hyperlink"/>
    <w:uiPriority w:val="99"/>
    <w:unhideWhenUsed/>
    <w:rsid w:val="000F09E4"/>
    <w:rPr>
      <w:color w:val="0000FF"/>
      <w:u w:val="single"/>
    </w:rPr>
  </w:style>
  <w:style w:type="paragraph" w:customStyle="1" w:styleId="VCAAtableheading">
    <w:name w:val="VCAA table heading"/>
    <w:basedOn w:val="VCAAbody"/>
    <w:qFormat/>
    <w:rsid w:val="00417AA3"/>
    <w:rPr>
      <w:color w:val="FFFFFF"/>
    </w:rPr>
  </w:style>
  <w:style w:type="character" w:customStyle="1" w:styleId="EmphasisBold">
    <w:name w:val="Emphasis (Bold)"/>
    <w:uiPriority w:val="1"/>
    <w:qFormat/>
    <w:rsid w:val="00F50D86"/>
    <w:rPr>
      <w:b/>
    </w:rPr>
  </w:style>
  <w:style w:type="character" w:customStyle="1" w:styleId="TitlesItalics">
    <w:name w:val="Titles (Italics)"/>
    <w:uiPriority w:val="1"/>
    <w:qFormat/>
    <w:rsid w:val="00F50D86"/>
    <w:rPr>
      <w:i/>
    </w:rPr>
  </w:style>
  <w:style w:type="paragraph" w:customStyle="1" w:styleId="VCAADocumentsubtitle">
    <w:name w:val="VCAA Document subtitle"/>
    <w:basedOn w:val="Normal"/>
    <w:qFormat/>
    <w:rsid w:val="00260767"/>
    <w:pPr>
      <w:jc w:val="center"/>
      <w:outlineLvl w:val="1"/>
    </w:pPr>
    <w:rPr>
      <w:rFonts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link w:val="VCAAbody"/>
    <w:rsid w:val="00D00600"/>
    <w:rPr>
      <w:rFonts w:ascii="Arial" w:hAnsi="Arial" w:cs="Arial"/>
      <w:color w:val="000000"/>
      <w:sz w:val="20"/>
    </w:rPr>
  </w:style>
  <w:style w:type="character" w:customStyle="1" w:styleId="VCAAfiguresChar">
    <w:name w:val="VCAA figures Char"/>
    <w:link w:val="VCAAfigures"/>
    <w:rsid w:val="00983362"/>
    <w:rPr>
      <w:rFonts w:ascii="Arial" w:hAnsi="Arial" w:cs="Arial"/>
      <w:noProof/>
      <w:color w:val="000000"/>
      <w:sz w:val="20"/>
    </w:rPr>
  </w:style>
  <w:style w:type="table" w:customStyle="1" w:styleId="Style1">
    <w:name w:val="Style1"/>
    <w:basedOn w:val="TableNormal"/>
    <w:uiPriority w:val="99"/>
    <w:rsid w:val="00680C66"/>
    <w:tblPr/>
  </w:style>
  <w:style w:type="paragraph" w:styleId="ListParagraph">
    <w:name w:val="List Paragraph"/>
    <w:basedOn w:val="Normal"/>
    <w:uiPriority w:val="34"/>
    <w:qFormat/>
    <w:rsid w:val="00680C66"/>
    <w:pPr>
      <w:spacing w:after="0" w:line="240" w:lineRule="auto"/>
      <w:ind w:left="720"/>
      <w:contextualSpacing/>
    </w:pPr>
    <w:rPr>
      <w:rFonts w:eastAsia="Times New Roman"/>
      <w:sz w:val="24"/>
      <w:szCs w:val="24"/>
    </w:rPr>
  </w:style>
  <w:style w:type="character" w:styleId="FollowedHyperlink">
    <w:name w:val="FollowedHyperlink"/>
    <w:uiPriority w:val="99"/>
    <w:semiHidden/>
    <w:unhideWhenUsed/>
    <w:rsid w:val="00680C66"/>
    <w:rPr>
      <w:color w:val="8DB3E2"/>
      <w:u w:val="single"/>
    </w:rPr>
  </w:style>
  <w:style w:type="table" w:customStyle="1" w:styleId="TableGrid1">
    <w:name w:val="Table Grid1"/>
    <w:basedOn w:val="TableNormal"/>
    <w:next w:val="TableGrid"/>
    <w:uiPriority w:val="59"/>
    <w:rsid w:val="0068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MS Mincho" w:hAnsi="Arial Narrow" w:cs="Arial"/>
      <w:color w:val="000000"/>
      <w:szCs w:val="22"/>
      <w:lang w:val="en-US" w:eastAsia="en-US"/>
    </w:rPr>
  </w:style>
  <w:style w:type="character" w:customStyle="1" w:styleId="VCAAtabletextnarrowChar">
    <w:name w:val="VCAA table text narrow Char"/>
    <w:link w:val="VCAAtabletextnarrow"/>
    <w:rsid w:val="009A629A"/>
    <w:rPr>
      <w:rFonts w:ascii="Arial Narrow" w:eastAsia="MS Mincho" w:hAnsi="Arial Narrow" w:cs="Arial"/>
      <w:color w:val="000000"/>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uiPriority w:val="1"/>
    <w:rsid w:val="003622A3"/>
    <w:rPr>
      <w:color w:val="0070C0"/>
    </w:rPr>
  </w:style>
  <w:style w:type="character" w:customStyle="1" w:styleId="Heading1Char">
    <w:name w:val="Heading 1 Char"/>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link w:val="CommentText"/>
    <w:rPr>
      <w:sz w:val="20"/>
      <w:szCs w:val="20"/>
    </w:rPr>
  </w:style>
  <w:style w:type="character" w:styleId="CommentReference">
    <w:name w:val="annotation reference"/>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FF0AB6"/>
    <w:rPr>
      <w:sz w:val="22"/>
      <w:szCs w:val="22"/>
      <w:lang w:val="en-US" w:eastAsia="en-US"/>
    </w:rPr>
  </w:style>
  <w:style w:type="paragraph" w:customStyle="1" w:styleId="p1">
    <w:name w:val="p1"/>
    <w:basedOn w:val="Normal"/>
    <w:rsid w:val="00B16114"/>
    <w:pPr>
      <w:spacing w:before="180" w:after="0" w:line="240" w:lineRule="auto"/>
      <w:ind w:left="315" w:hanging="315"/>
    </w:pPr>
    <w:rPr>
      <w:rFonts w:ascii=".AppleSystemUIFont" w:eastAsia="Times New Roman" w:hAnsi=".AppleSystemUIFont"/>
      <w:color w:val="0E0E0E"/>
      <w:sz w:val="21"/>
      <w:szCs w:val="21"/>
      <w:lang w:val="en-AU" w:eastAsia="en-GB"/>
    </w:rPr>
  </w:style>
  <w:style w:type="character" w:styleId="Mention">
    <w:name w:val="Mention"/>
    <w:uiPriority w:val="99"/>
    <w:unhideWhenUsed/>
    <w:rsid w:val="009242A8"/>
    <w:rPr>
      <w:color w:val="2B579A"/>
      <w:shd w:val="clear" w:color="auto" w:fill="E1DFDD"/>
    </w:rPr>
  </w:style>
  <w:style w:type="character" w:customStyle="1" w:styleId="VCAAbodyblue">
    <w:name w:val="VCAA body blue"/>
    <w:basedOn w:val="DefaultParagraphFont"/>
    <w:uiPriority w:val="1"/>
    <w:rsid w:val="000C4518"/>
    <w:rPr>
      <w:b/>
      <w:bCs/>
      <w:color w:val="0072AA"/>
      <w:lang w:val="en-AU"/>
    </w:rPr>
  </w:style>
  <w:style w:type="character" w:customStyle="1" w:styleId="VCAAbold">
    <w:name w:val="VCAA bold"/>
    <w:basedOn w:val="DefaultParagraphFont"/>
    <w:uiPriority w:val="1"/>
    <w:rsid w:val="00AB7D07"/>
    <w:rPr>
      <w:b/>
      <w:bCs/>
    </w:rPr>
  </w:style>
  <w:style w:type="paragraph" w:customStyle="1" w:styleId="StyleVCAADocumenttitle20ptNotBold">
    <w:name w:val="Style VCAA Document title + 20 pt Not Bold"/>
    <w:basedOn w:val="VCAADocumenttitle"/>
    <w:rsid w:val="00C23677"/>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1099">
      <w:bodyDiv w:val="1"/>
      <w:marLeft w:val="0"/>
      <w:marRight w:val="0"/>
      <w:marTop w:val="0"/>
      <w:marBottom w:val="0"/>
      <w:divBdr>
        <w:top w:val="none" w:sz="0" w:space="0" w:color="auto"/>
        <w:left w:val="none" w:sz="0" w:space="0" w:color="auto"/>
        <w:bottom w:val="none" w:sz="0" w:space="0" w:color="auto"/>
        <w:right w:val="none" w:sz="0" w:space="0" w:color="auto"/>
      </w:divBdr>
    </w:div>
    <w:div w:id="132870916">
      <w:bodyDiv w:val="1"/>
      <w:marLeft w:val="0"/>
      <w:marRight w:val="0"/>
      <w:marTop w:val="0"/>
      <w:marBottom w:val="0"/>
      <w:divBdr>
        <w:top w:val="none" w:sz="0" w:space="0" w:color="auto"/>
        <w:left w:val="none" w:sz="0" w:space="0" w:color="auto"/>
        <w:bottom w:val="none" w:sz="0" w:space="0" w:color="auto"/>
        <w:right w:val="none" w:sz="0" w:space="0" w:color="auto"/>
      </w:divBdr>
    </w:div>
    <w:div w:id="227424695">
      <w:bodyDiv w:val="1"/>
      <w:marLeft w:val="0"/>
      <w:marRight w:val="0"/>
      <w:marTop w:val="0"/>
      <w:marBottom w:val="0"/>
      <w:divBdr>
        <w:top w:val="none" w:sz="0" w:space="0" w:color="auto"/>
        <w:left w:val="none" w:sz="0" w:space="0" w:color="auto"/>
        <w:bottom w:val="none" w:sz="0" w:space="0" w:color="auto"/>
        <w:right w:val="none" w:sz="0" w:space="0" w:color="auto"/>
      </w:divBdr>
    </w:div>
    <w:div w:id="258100783">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99930429">
      <w:bodyDiv w:val="1"/>
      <w:marLeft w:val="0"/>
      <w:marRight w:val="0"/>
      <w:marTop w:val="0"/>
      <w:marBottom w:val="0"/>
      <w:divBdr>
        <w:top w:val="none" w:sz="0" w:space="0" w:color="auto"/>
        <w:left w:val="none" w:sz="0" w:space="0" w:color="auto"/>
        <w:bottom w:val="none" w:sz="0" w:space="0" w:color="auto"/>
        <w:right w:val="none" w:sz="0" w:space="0" w:color="auto"/>
      </w:divBdr>
    </w:div>
    <w:div w:id="514000095">
      <w:bodyDiv w:val="1"/>
      <w:marLeft w:val="0"/>
      <w:marRight w:val="0"/>
      <w:marTop w:val="0"/>
      <w:marBottom w:val="0"/>
      <w:divBdr>
        <w:top w:val="none" w:sz="0" w:space="0" w:color="auto"/>
        <w:left w:val="none" w:sz="0" w:space="0" w:color="auto"/>
        <w:bottom w:val="none" w:sz="0" w:space="0" w:color="auto"/>
        <w:right w:val="none" w:sz="0" w:space="0" w:color="auto"/>
      </w:divBdr>
    </w:div>
    <w:div w:id="800540140">
      <w:bodyDiv w:val="1"/>
      <w:marLeft w:val="0"/>
      <w:marRight w:val="0"/>
      <w:marTop w:val="0"/>
      <w:marBottom w:val="0"/>
      <w:divBdr>
        <w:top w:val="none" w:sz="0" w:space="0" w:color="auto"/>
        <w:left w:val="none" w:sz="0" w:space="0" w:color="auto"/>
        <w:bottom w:val="none" w:sz="0" w:space="0" w:color="auto"/>
        <w:right w:val="none" w:sz="0" w:space="0" w:color="auto"/>
      </w:divBdr>
    </w:div>
    <w:div w:id="1025058159">
      <w:bodyDiv w:val="1"/>
      <w:marLeft w:val="0"/>
      <w:marRight w:val="0"/>
      <w:marTop w:val="0"/>
      <w:marBottom w:val="0"/>
      <w:divBdr>
        <w:top w:val="none" w:sz="0" w:space="0" w:color="auto"/>
        <w:left w:val="none" w:sz="0" w:space="0" w:color="auto"/>
        <w:bottom w:val="none" w:sz="0" w:space="0" w:color="auto"/>
        <w:right w:val="none" w:sz="0" w:space="0" w:color="auto"/>
      </w:divBdr>
    </w:div>
    <w:div w:id="1040864162">
      <w:bodyDiv w:val="1"/>
      <w:marLeft w:val="0"/>
      <w:marRight w:val="0"/>
      <w:marTop w:val="0"/>
      <w:marBottom w:val="0"/>
      <w:divBdr>
        <w:top w:val="none" w:sz="0" w:space="0" w:color="auto"/>
        <w:left w:val="none" w:sz="0" w:space="0" w:color="auto"/>
        <w:bottom w:val="none" w:sz="0" w:space="0" w:color="auto"/>
        <w:right w:val="none" w:sz="0" w:space="0" w:color="auto"/>
      </w:divBdr>
    </w:div>
    <w:div w:id="1043018679">
      <w:bodyDiv w:val="1"/>
      <w:marLeft w:val="0"/>
      <w:marRight w:val="0"/>
      <w:marTop w:val="0"/>
      <w:marBottom w:val="0"/>
      <w:divBdr>
        <w:top w:val="none" w:sz="0" w:space="0" w:color="auto"/>
        <w:left w:val="none" w:sz="0" w:space="0" w:color="auto"/>
        <w:bottom w:val="none" w:sz="0" w:space="0" w:color="auto"/>
        <w:right w:val="none" w:sz="0" w:space="0" w:color="auto"/>
      </w:divBdr>
    </w:div>
    <w:div w:id="1070545334">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249999806">
      <w:bodyDiv w:val="1"/>
      <w:marLeft w:val="0"/>
      <w:marRight w:val="0"/>
      <w:marTop w:val="0"/>
      <w:marBottom w:val="0"/>
      <w:divBdr>
        <w:top w:val="none" w:sz="0" w:space="0" w:color="auto"/>
        <w:left w:val="none" w:sz="0" w:space="0" w:color="auto"/>
        <w:bottom w:val="none" w:sz="0" w:space="0" w:color="auto"/>
        <w:right w:val="none" w:sz="0" w:space="0" w:color="auto"/>
      </w:divBdr>
    </w:div>
    <w:div w:id="1257708370">
      <w:bodyDiv w:val="1"/>
      <w:marLeft w:val="0"/>
      <w:marRight w:val="0"/>
      <w:marTop w:val="0"/>
      <w:marBottom w:val="0"/>
      <w:divBdr>
        <w:top w:val="none" w:sz="0" w:space="0" w:color="auto"/>
        <w:left w:val="none" w:sz="0" w:space="0" w:color="auto"/>
        <w:bottom w:val="none" w:sz="0" w:space="0" w:color="auto"/>
        <w:right w:val="none" w:sz="0" w:space="0" w:color="auto"/>
      </w:divBdr>
    </w:div>
    <w:div w:id="1277761602">
      <w:bodyDiv w:val="1"/>
      <w:marLeft w:val="0"/>
      <w:marRight w:val="0"/>
      <w:marTop w:val="0"/>
      <w:marBottom w:val="0"/>
      <w:divBdr>
        <w:top w:val="none" w:sz="0" w:space="0" w:color="auto"/>
        <w:left w:val="none" w:sz="0" w:space="0" w:color="auto"/>
        <w:bottom w:val="none" w:sz="0" w:space="0" w:color="auto"/>
        <w:right w:val="none" w:sz="0" w:space="0" w:color="auto"/>
      </w:divBdr>
    </w:div>
    <w:div w:id="1282999300">
      <w:bodyDiv w:val="1"/>
      <w:marLeft w:val="0"/>
      <w:marRight w:val="0"/>
      <w:marTop w:val="0"/>
      <w:marBottom w:val="0"/>
      <w:divBdr>
        <w:top w:val="none" w:sz="0" w:space="0" w:color="auto"/>
        <w:left w:val="none" w:sz="0" w:space="0" w:color="auto"/>
        <w:bottom w:val="none" w:sz="0" w:space="0" w:color="auto"/>
        <w:right w:val="none" w:sz="0" w:space="0" w:color="auto"/>
      </w:divBdr>
    </w:div>
    <w:div w:id="1293563571">
      <w:bodyDiv w:val="1"/>
      <w:marLeft w:val="0"/>
      <w:marRight w:val="0"/>
      <w:marTop w:val="0"/>
      <w:marBottom w:val="0"/>
      <w:divBdr>
        <w:top w:val="none" w:sz="0" w:space="0" w:color="auto"/>
        <w:left w:val="none" w:sz="0" w:space="0" w:color="auto"/>
        <w:bottom w:val="none" w:sz="0" w:space="0" w:color="auto"/>
        <w:right w:val="none" w:sz="0" w:space="0" w:color="auto"/>
      </w:divBdr>
    </w:div>
    <w:div w:id="1538347079">
      <w:bodyDiv w:val="1"/>
      <w:marLeft w:val="0"/>
      <w:marRight w:val="0"/>
      <w:marTop w:val="0"/>
      <w:marBottom w:val="0"/>
      <w:divBdr>
        <w:top w:val="none" w:sz="0" w:space="0" w:color="auto"/>
        <w:left w:val="none" w:sz="0" w:space="0" w:color="auto"/>
        <w:bottom w:val="none" w:sz="0" w:space="0" w:color="auto"/>
        <w:right w:val="none" w:sz="0" w:space="0" w:color="auto"/>
      </w:divBdr>
    </w:div>
    <w:div w:id="1615017029">
      <w:bodyDiv w:val="1"/>
      <w:marLeft w:val="0"/>
      <w:marRight w:val="0"/>
      <w:marTop w:val="0"/>
      <w:marBottom w:val="0"/>
      <w:divBdr>
        <w:top w:val="none" w:sz="0" w:space="0" w:color="auto"/>
        <w:left w:val="none" w:sz="0" w:space="0" w:color="auto"/>
        <w:bottom w:val="none" w:sz="0" w:space="0" w:color="auto"/>
        <w:right w:val="none" w:sz="0" w:space="0" w:color="auto"/>
      </w:divBdr>
    </w:div>
    <w:div w:id="1804352117">
      <w:bodyDiv w:val="1"/>
      <w:marLeft w:val="0"/>
      <w:marRight w:val="0"/>
      <w:marTop w:val="0"/>
      <w:marBottom w:val="0"/>
      <w:divBdr>
        <w:top w:val="none" w:sz="0" w:space="0" w:color="auto"/>
        <w:left w:val="none" w:sz="0" w:space="0" w:color="auto"/>
        <w:bottom w:val="none" w:sz="0" w:space="0" w:color="auto"/>
        <w:right w:val="none" w:sz="0" w:space="0" w:color="auto"/>
      </w:divBdr>
    </w:div>
    <w:div w:id="1824007515">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98647859">
              <w:marLeft w:val="0"/>
              <w:marRight w:val="0"/>
              <w:marTop w:val="0"/>
              <w:marBottom w:val="0"/>
              <w:divBdr>
                <w:top w:val="none" w:sz="0" w:space="0" w:color="auto"/>
                <w:left w:val="none" w:sz="0" w:space="0" w:color="auto"/>
                <w:bottom w:val="none" w:sz="0" w:space="0" w:color="auto"/>
                <w:right w:val="none" w:sz="0" w:space="0" w:color="auto"/>
              </w:divBdr>
            </w:div>
            <w:div w:id="681129217">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79914155">
              <w:marLeft w:val="0"/>
              <w:marRight w:val="0"/>
              <w:marTop w:val="0"/>
              <w:marBottom w:val="0"/>
              <w:divBdr>
                <w:top w:val="none" w:sz="0" w:space="0" w:color="auto"/>
                <w:left w:val="none" w:sz="0" w:space="0" w:color="auto"/>
                <w:bottom w:val="none" w:sz="0" w:space="0" w:color="auto"/>
                <w:right w:val="none" w:sz="0" w:space="0" w:color="auto"/>
              </w:divBdr>
            </w:div>
            <w:div w:id="320086435">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465779495">
              <w:marLeft w:val="0"/>
              <w:marRight w:val="0"/>
              <w:marTop w:val="0"/>
              <w:marBottom w:val="0"/>
              <w:divBdr>
                <w:top w:val="none" w:sz="0" w:space="0" w:color="auto"/>
                <w:left w:val="none" w:sz="0" w:space="0" w:color="auto"/>
                <w:bottom w:val="none" w:sz="0" w:space="0" w:color="auto"/>
                <w:right w:val="none" w:sz="0" w:space="0" w:color="auto"/>
              </w:divBdr>
            </w:div>
            <w:div w:id="1920284561">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201409278">
              <w:marLeft w:val="0"/>
              <w:marRight w:val="0"/>
              <w:marTop w:val="0"/>
              <w:marBottom w:val="0"/>
              <w:divBdr>
                <w:top w:val="none" w:sz="0" w:space="0" w:color="auto"/>
                <w:left w:val="none" w:sz="0" w:space="0" w:color="auto"/>
                <w:bottom w:val="none" w:sz="0" w:space="0" w:color="auto"/>
                <w:right w:val="none" w:sz="0" w:space="0" w:color="auto"/>
              </w:divBdr>
            </w:div>
            <w:div w:id="1739598561">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256251047">
              <w:marLeft w:val="0"/>
              <w:marRight w:val="0"/>
              <w:marTop w:val="0"/>
              <w:marBottom w:val="0"/>
              <w:divBdr>
                <w:top w:val="none" w:sz="0" w:space="0" w:color="auto"/>
                <w:left w:val="none" w:sz="0" w:space="0" w:color="auto"/>
                <w:bottom w:val="none" w:sz="0" w:space="0" w:color="auto"/>
                <w:right w:val="none" w:sz="0" w:space="0" w:color="auto"/>
              </w:divBdr>
            </w:div>
            <w:div w:id="353194147">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382485848">
              <w:marLeft w:val="0"/>
              <w:marRight w:val="0"/>
              <w:marTop w:val="0"/>
              <w:marBottom w:val="0"/>
              <w:divBdr>
                <w:top w:val="none" w:sz="0" w:space="0" w:color="auto"/>
                <w:left w:val="none" w:sz="0" w:space="0" w:color="auto"/>
                <w:bottom w:val="none" w:sz="0" w:space="0" w:color="auto"/>
                <w:right w:val="none" w:sz="0" w:space="0" w:color="auto"/>
              </w:divBdr>
            </w:div>
            <w:div w:id="2055232853">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42976">
      <w:bodyDiv w:val="1"/>
      <w:marLeft w:val="0"/>
      <w:marRight w:val="0"/>
      <w:marTop w:val="0"/>
      <w:marBottom w:val="0"/>
      <w:divBdr>
        <w:top w:val="none" w:sz="0" w:space="0" w:color="auto"/>
        <w:left w:val="none" w:sz="0" w:space="0" w:color="auto"/>
        <w:bottom w:val="none" w:sz="0" w:space="0" w:color="auto"/>
        <w:right w:val="none" w:sz="0" w:space="0" w:color="auto"/>
      </w:divBdr>
    </w:div>
    <w:div w:id="2099783739">
      <w:bodyDiv w:val="1"/>
      <w:marLeft w:val="0"/>
      <w:marRight w:val="0"/>
      <w:marTop w:val="0"/>
      <w:marBottom w:val="0"/>
      <w:divBdr>
        <w:top w:val="none" w:sz="0" w:space="0" w:color="auto"/>
        <w:left w:val="none" w:sz="0" w:space="0" w:color="auto"/>
        <w:bottom w:val="none" w:sz="0" w:space="0" w:color="auto"/>
        <w:right w:val="none" w:sz="0" w:space="0" w:color="auto"/>
      </w:divBdr>
    </w:div>
    <w:div w:id="211362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control_x0028_docholder_x0029_ xmlns="67e1db73-ac97-4842-acda-8d436d9fa6ab" xsi:nil="true"/>
    <lcf76f155ced4ddcb4097134ff3c332f xmlns="67e1db73-ac97-4842-acda-8d436d9fa6ab">
      <Terms xmlns="http://schemas.microsoft.com/office/infopath/2007/PartnerControls"/>
    </lcf76f155ced4ddcb4097134ff3c332f>
    <Versioncontrol xmlns="67e1db73-ac97-4842-acda-8d436d9fa6ab" xsi:nil="true"/>
    <TaxCatchAll xmlns="21907e44-c885-4190-82ed-bb8a63b8a28a" xsi:nil="true"/>
    <Status xmlns="67e1db73-ac97-4842-acda-8d436d9fa6ab" xsi:nil="true"/>
    <_Flow_SignoffStatus xmlns="67e1db73-ac97-4842-acda-8d436d9fa6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C06AE-1E15-45CC-916D-B09FFD9AB2BC}">
  <ds:schemaRefs>
    <ds:schemaRef ds:uri="http://schemas.microsoft.com/office/2006/metadata/properties"/>
    <ds:schemaRef ds:uri="http://schemas.microsoft.com/office/infopath/2007/PartnerControls"/>
    <ds:schemaRef ds:uri="67e1db73-ac97-4842-acda-8d436d9fa6ab"/>
    <ds:schemaRef ds:uri="21907e44-c885-4190-82ed-bb8a63b8a28a"/>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2CAB8F80-392B-4A6F-BA66-2BDA4AD51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Ethical Capability Levels 9 and 10 map – example</vt:lpstr>
    </vt:vector>
  </TitlesOfParts>
  <Manager/>
  <Company>Victorian Curriculum and Assessment Authority</Company>
  <LinksUpToDate>false</LinksUpToDate>
  <CharactersWithSpaces>10575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Capability Levels 9 and 10 map – example</dc:title>
  <dc:subject/>
  <dc:creator>Annie Kay</dc:creator>
  <cp:keywords>Ethical Capability, curriculum, planning</cp:keywords>
  <dc:description/>
  <cp:lastModifiedBy>Lauren Perkins</cp:lastModifiedBy>
  <cp:revision>20</cp:revision>
  <cp:lastPrinted>2025-01-29T21:35:00Z</cp:lastPrinted>
  <dcterms:created xsi:type="dcterms:W3CDTF">2026-06-12T21:41:00Z</dcterms:created>
  <dcterms:modified xsi:type="dcterms:W3CDTF">2026-07-15T05:09:00Z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